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8253" w14:textId="531E1031" w:rsidR="00A024DE" w:rsidRPr="007425FC" w:rsidRDefault="00F2759A" w:rsidP="00F2759A">
      <w:pPr>
        <w:tabs>
          <w:tab w:val="right" w:pos="10080"/>
        </w:tabs>
        <w:rPr>
          <w:rFonts w:ascii="Constantia" w:hAnsi="Constantia"/>
        </w:rPr>
      </w:pPr>
      <w:r w:rsidRPr="007425FC">
        <w:rPr>
          <w:rFonts w:ascii="Constantia" w:hAnsi="Constantia"/>
        </w:rPr>
        <w:t>Location: 5833 Meeting House Rd, Tully, 13159</w:t>
      </w:r>
      <w:r w:rsidRPr="007425FC">
        <w:rPr>
          <w:rFonts w:ascii="Constantia" w:hAnsi="Constantia"/>
        </w:rPr>
        <w:tab/>
      </w:r>
      <w:r w:rsidR="0075208E">
        <w:rPr>
          <w:rFonts w:ascii="Constantia" w:hAnsi="Constantia"/>
        </w:rPr>
        <w:t>April 8</w:t>
      </w:r>
      <w:r w:rsidR="0075208E" w:rsidRPr="0075208E">
        <w:rPr>
          <w:rFonts w:ascii="Constantia" w:hAnsi="Constantia"/>
          <w:vertAlign w:val="superscript"/>
        </w:rPr>
        <w:t>th</w:t>
      </w:r>
      <w:r w:rsidR="0075208E">
        <w:rPr>
          <w:rFonts w:ascii="Constantia" w:hAnsi="Constantia"/>
        </w:rPr>
        <w:t>,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F2759A" w:rsidRPr="007425FC" w14:paraId="71A28356" w14:textId="77777777" w:rsidTr="00F2759A">
        <w:tc>
          <w:tcPr>
            <w:tcW w:w="5035" w:type="dxa"/>
          </w:tcPr>
          <w:p w14:paraId="50416E09" w14:textId="77777777" w:rsidR="00F2759A" w:rsidRPr="007425FC" w:rsidRDefault="001C0BAF" w:rsidP="00F2759A">
            <w:pPr>
              <w:tabs>
                <w:tab w:val="right" w:pos="10080"/>
              </w:tabs>
              <w:rPr>
                <w:rFonts w:ascii="Constantia" w:hAnsi="Constantia"/>
              </w:rPr>
            </w:pPr>
            <w:r w:rsidRPr="007425FC">
              <w:rPr>
                <w:rFonts w:ascii="Constantia" w:hAnsi="Constantia"/>
                <w:b/>
                <w:bCs/>
              </w:rPr>
              <w:t>Members’</w:t>
            </w:r>
            <w:r w:rsidR="00E601F3" w:rsidRPr="007425FC">
              <w:rPr>
                <w:rFonts w:ascii="Constantia" w:hAnsi="Constantia"/>
                <w:b/>
                <w:bCs/>
              </w:rPr>
              <w:t xml:space="preserve"> Present:</w:t>
            </w:r>
            <w:r w:rsidR="00E601F3" w:rsidRPr="007425FC">
              <w:rPr>
                <w:rFonts w:ascii="Constantia" w:hAnsi="Constantia"/>
              </w:rPr>
              <w:t xml:space="preserve"> </w:t>
            </w:r>
          </w:p>
        </w:tc>
        <w:tc>
          <w:tcPr>
            <w:tcW w:w="5035" w:type="dxa"/>
          </w:tcPr>
          <w:p w14:paraId="79273ED6" w14:textId="77777777" w:rsidR="00F2759A" w:rsidRPr="007425FC" w:rsidRDefault="00E601F3" w:rsidP="00F2759A">
            <w:pPr>
              <w:tabs>
                <w:tab w:val="right" w:pos="10080"/>
              </w:tabs>
              <w:rPr>
                <w:rFonts w:ascii="Constantia" w:hAnsi="Constantia"/>
              </w:rPr>
            </w:pPr>
            <w:r w:rsidRPr="007425FC">
              <w:rPr>
                <w:rFonts w:ascii="Constantia" w:hAnsi="Constantia"/>
                <w:b/>
                <w:bCs/>
              </w:rPr>
              <w:t>Others Present:</w:t>
            </w:r>
            <w:r w:rsidRPr="007425FC">
              <w:rPr>
                <w:rFonts w:ascii="Constantia" w:hAnsi="Constantia"/>
              </w:rPr>
              <w:t xml:space="preserve"> </w:t>
            </w:r>
          </w:p>
        </w:tc>
      </w:tr>
      <w:tr w:rsidR="00F2759A" w:rsidRPr="007425FC" w14:paraId="3C5C91F5" w14:textId="77777777" w:rsidTr="00F2759A">
        <w:tc>
          <w:tcPr>
            <w:tcW w:w="5035" w:type="dxa"/>
          </w:tcPr>
          <w:p w14:paraId="02957428" w14:textId="13C8C9B1" w:rsidR="00F2759A" w:rsidRPr="007425FC" w:rsidRDefault="003C33AF" w:rsidP="00E601F3">
            <w:pPr>
              <w:tabs>
                <w:tab w:val="right" w:pos="10080"/>
              </w:tabs>
              <w:ind w:left="720"/>
              <w:rPr>
                <w:rFonts w:ascii="Constantia" w:hAnsi="Constantia"/>
              </w:rPr>
            </w:pPr>
            <w:r w:rsidRPr="007425FC">
              <w:rPr>
                <w:rFonts w:ascii="Constantia" w:hAnsi="Constantia"/>
              </w:rPr>
              <w:t xml:space="preserve">Mayor </w:t>
            </w:r>
            <w:r w:rsidR="0075208E">
              <w:rPr>
                <w:rFonts w:ascii="Constantia" w:hAnsi="Constantia"/>
              </w:rPr>
              <w:t>Daniel Ray</w:t>
            </w:r>
          </w:p>
          <w:p w14:paraId="3A95C406" w14:textId="652E8596" w:rsidR="003C33AF" w:rsidRPr="007425FC" w:rsidRDefault="003C33AF" w:rsidP="00E601F3">
            <w:pPr>
              <w:tabs>
                <w:tab w:val="right" w:pos="10080"/>
              </w:tabs>
              <w:ind w:left="720"/>
              <w:rPr>
                <w:rFonts w:ascii="Constantia" w:hAnsi="Constantia"/>
              </w:rPr>
            </w:pPr>
            <w:r w:rsidRPr="007425FC">
              <w:rPr>
                <w:rFonts w:ascii="Constantia" w:hAnsi="Constantia"/>
              </w:rPr>
              <w:t xml:space="preserve">Deputy Mayor </w:t>
            </w:r>
            <w:r w:rsidR="0075208E">
              <w:rPr>
                <w:rFonts w:ascii="Constantia" w:hAnsi="Constantia"/>
              </w:rPr>
              <w:t>Eric Galvin</w:t>
            </w:r>
          </w:p>
          <w:p w14:paraId="1E8DFB71" w14:textId="77777777" w:rsidR="003C33AF" w:rsidRPr="007425FC" w:rsidRDefault="003C33AF" w:rsidP="00E601F3">
            <w:pPr>
              <w:tabs>
                <w:tab w:val="right" w:pos="10080"/>
              </w:tabs>
              <w:ind w:left="720"/>
              <w:rPr>
                <w:rFonts w:ascii="Constantia" w:hAnsi="Constantia"/>
              </w:rPr>
            </w:pPr>
            <w:r w:rsidRPr="007425FC">
              <w:rPr>
                <w:rFonts w:ascii="Constantia" w:hAnsi="Constantia"/>
              </w:rPr>
              <w:t>Trustee Roxanne Oliver</w:t>
            </w:r>
          </w:p>
          <w:p w14:paraId="47F3DFB0" w14:textId="1F5D6D3C" w:rsidR="003C33AF" w:rsidRPr="007425FC" w:rsidRDefault="003C33AF" w:rsidP="00E601F3">
            <w:pPr>
              <w:tabs>
                <w:tab w:val="right" w:pos="10080"/>
              </w:tabs>
              <w:ind w:left="720"/>
              <w:rPr>
                <w:rFonts w:ascii="Constantia" w:hAnsi="Constantia"/>
              </w:rPr>
            </w:pPr>
            <w:r w:rsidRPr="007425FC">
              <w:rPr>
                <w:rFonts w:ascii="Constantia" w:hAnsi="Constantia"/>
              </w:rPr>
              <w:t xml:space="preserve">Trustee </w:t>
            </w:r>
            <w:r w:rsidR="0075208E" w:rsidRPr="0075208E">
              <w:rPr>
                <w:rFonts w:ascii="Constantia" w:hAnsi="Constantia"/>
              </w:rPr>
              <w:t>Kaula Pisano</w:t>
            </w:r>
          </w:p>
          <w:p w14:paraId="71D94145" w14:textId="13D6E02F" w:rsidR="003C33AF" w:rsidRPr="007425FC" w:rsidRDefault="003C33AF" w:rsidP="00E601F3">
            <w:pPr>
              <w:tabs>
                <w:tab w:val="right" w:pos="10080"/>
              </w:tabs>
              <w:ind w:left="720"/>
              <w:rPr>
                <w:rFonts w:ascii="Constantia" w:hAnsi="Constantia"/>
              </w:rPr>
            </w:pPr>
            <w:r w:rsidRPr="007425FC">
              <w:rPr>
                <w:rFonts w:ascii="Constantia" w:hAnsi="Constantia"/>
              </w:rPr>
              <w:t xml:space="preserve">Trustee </w:t>
            </w:r>
            <w:r w:rsidR="0075208E">
              <w:rPr>
                <w:rFonts w:ascii="Constantia" w:hAnsi="Constantia"/>
              </w:rPr>
              <w:t>Lucas Zimmerman</w:t>
            </w:r>
          </w:p>
        </w:tc>
        <w:tc>
          <w:tcPr>
            <w:tcW w:w="5035" w:type="dxa"/>
          </w:tcPr>
          <w:p w14:paraId="36A9E835" w14:textId="77777777" w:rsidR="003C33AF" w:rsidRPr="007425FC" w:rsidRDefault="003C33AF" w:rsidP="00F2759A">
            <w:pPr>
              <w:tabs>
                <w:tab w:val="right" w:pos="10080"/>
              </w:tabs>
              <w:rPr>
                <w:rFonts w:ascii="Constantia" w:hAnsi="Constantia"/>
              </w:rPr>
            </w:pPr>
            <w:r w:rsidRPr="007425FC">
              <w:rPr>
                <w:rFonts w:ascii="Constantia" w:hAnsi="Constantia"/>
              </w:rPr>
              <w:t>Maureen Bibik-Clerk/Treasurer</w:t>
            </w:r>
          </w:p>
          <w:p w14:paraId="2F3E01B6" w14:textId="4E3971D5" w:rsidR="00F2759A" w:rsidRPr="007425FC" w:rsidRDefault="00E601F3" w:rsidP="00F2759A">
            <w:pPr>
              <w:tabs>
                <w:tab w:val="right" w:pos="10080"/>
              </w:tabs>
              <w:rPr>
                <w:rFonts w:ascii="Constantia" w:hAnsi="Constantia"/>
              </w:rPr>
            </w:pPr>
            <w:r w:rsidRPr="007425FC">
              <w:rPr>
                <w:rFonts w:ascii="Constantia" w:hAnsi="Constantia"/>
              </w:rPr>
              <w:t>Thomas Chartrand</w:t>
            </w:r>
            <w:r w:rsidR="003C33AF" w:rsidRPr="007425FC">
              <w:rPr>
                <w:rFonts w:ascii="Constantia" w:hAnsi="Constantia"/>
              </w:rPr>
              <w:t>-Accountant</w:t>
            </w:r>
          </w:p>
          <w:p w14:paraId="78D46F64" w14:textId="77777777" w:rsidR="003C33AF" w:rsidRPr="007425FC" w:rsidRDefault="003C33AF" w:rsidP="00F2759A">
            <w:pPr>
              <w:tabs>
                <w:tab w:val="right" w:pos="10080"/>
              </w:tabs>
              <w:rPr>
                <w:rFonts w:ascii="Constantia" w:hAnsi="Constantia"/>
              </w:rPr>
            </w:pPr>
            <w:r w:rsidRPr="007425FC">
              <w:rPr>
                <w:rFonts w:ascii="Constantia" w:hAnsi="Constantia"/>
              </w:rPr>
              <w:t>Benjamin Vincent- Code Enforcer</w:t>
            </w:r>
          </w:p>
          <w:p w14:paraId="08C24C16" w14:textId="77777777" w:rsidR="003C33AF" w:rsidRDefault="003C33AF" w:rsidP="00F2759A">
            <w:pPr>
              <w:tabs>
                <w:tab w:val="right" w:pos="10080"/>
              </w:tabs>
              <w:rPr>
                <w:rFonts w:ascii="Constantia" w:hAnsi="Constantia"/>
              </w:rPr>
            </w:pPr>
            <w:r w:rsidRPr="007425FC">
              <w:rPr>
                <w:rFonts w:ascii="Constantia" w:hAnsi="Constantia"/>
              </w:rPr>
              <w:t>Micheal Hoke- DPW Supervisor</w:t>
            </w:r>
          </w:p>
          <w:p w14:paraId="7783686E" w14:textId="1E338CDA" w:rsidR="00BE6332" w:rsidRPr="007425FC" w:rsidRDefault="00BE6332" w:rsidP="00F2759A">
            <w:pPr>
              <w:tabs>
                <w:tab w:val="right" w:pos="10080"/>
              </w:tabs>
              <w:rPr>
                <w:rFonts w:ascii="Constantia" w:hAnsi="Constantia"/>
              </w:rPr>
            </w:pPr>
            <w:r>
              <w:rPr>
                <w:rFonts w:ascii="Constantia" w:hAnsi="Constantia"/>
              </w:rPr>
              <w:t>Sarah Panzarella-Parks &amp; Rec</w:t>
            </w:r>
          </w:p>
          <w:p w14:paraId="40327EEC" w14:textId="20DA4EDE" w:rsidR="00BE6332" w:rsidRDefault="0075208E" w:rsidP="00F2759A">
            <w:pPr>
              <w:tabs>
                <w:tab w:val="right" w:pos="10080"/>
              </w:tabs>
              <w:rPr>
                <w:rFonts w:ascii="Constantia" w:hAnsi="Constantia"/>
              </w:rPr>
            </w:pPr>
            <w:r>
              <w:rPr>
                <w:rFonts w:ascii="Constantia" w:hAnsi="Constantia"/>
              </w:rPr>
              <w:t>Bill Davis-MRB</w:t>
            </w:r>
          </w:p>
          <w:p w14:paraId="6032D223" w14:textId="0082E036" w:rsidR="0075208E" w:rsidRDefault="0075208E" w:rsidP="00F2759A">
            <w:pPr>
              <w:tabs>
                <w:tab w:val="right" w:pos="10080"/>
              </w:tabs>
              <w:rPr>
                <w:rFonts w:ascii="Constantia" w:hAnsi="Constantia"/>
              </w:rPr>
            </w:pPr>
            <w:r>
              <w:rPr>
                <w:rFonts w:ascii="Constantia" w:hAnsi="Constantia"/>
              </w:rPr>
              <w:t>Ben Bibik</w:t>
            </w:r>
          </w:p>
          <w:p w14:paraId="20EDAC1B" w14:textId="07764B49" w:rsidR="003C33AF" w:rsidRDefault="0075208E" w:rsidP="00F2759A">
            <w:pPr>
              <w:tabs>
                <w:tab w:val="right" w:pos="10080"/>
              </w:tabs>
              <w:rPr>
                <w:rFonts w:ascii="Constantia" w:hAnsi="Constantia"/>
              </w:rPr>
            </w:pPr>
            <w:r>
              <w:rPr>
                <w:rFonts w:ascii="Constantia" w:hAnsi="Constantia"/>
              </w:rPr>
              <w:t>Ruth Fisher-Cooper</w:t>
            </w:r>
          </w:p>
          <w:p w14:paraId="4DB3995C" w14:textId="0996EF96" w:rsidR="0075208E" w:rsidRPr="007425FC" w:rsidRDefault="0075208E" w:rsidP="00F2759A">
            <w:pPr>
              <w:tabs>
                <w:tab w:val="right" w:pos="10080"/>
              </w:tabs>
              <w:rPr>
                <w:rFonts w:ascii="Constantia" w:hAnsi="Constantia"/>
              </w:rPr>
            </w:pPr>
            <w:r>
              <w:rPr>
                <w:rFonts w:ascii="Constantia" w:hAnsi="Constantia"/>
              </w:rPr>
              <w:t>Andrew Ramsgard</w:t>
            </w:r>
          </w:p>
          <w:p w14:paraId="58F03F8E" w14:textId="77777777" w:rsidR="003C33AF" w:rsidRPr="007425FC" w:rsidRDefault="003C33AF" w:rsidP="00F2759A">
            <w:pPr>
              <w:tabs>
                <w:tab w:val="right" w:pos="10080"/>
              </w:tabs>
              <w:rPr>
                <w:rFonts w:ascii="Constantia" w:hAnsi="Constantia"/>
              </w:rPr>
            </w:pPr>
          </w:p>
          <w:p w14:paraId="13C309D3" w14:textId="77777777" w:rsidR="003C33AF" w:rsidRPr="007425FC" w:rsidRDefault="003C33AF" w:rsidP="00F2759A">
            <w:pPr>
              <w:tabs>
                <w:tab w:val="right" w:pos="10080"/>
              </w:tabs>
              <w:rPr>
                <w:rFonts w:ascii="Constantia" w:hAnsi="Constantia"/>
              </w:rPr>
            </w:pPr>
          </w:p>
        </w:tc>
      </w:tr>
    </w:tbl>
    <w:p w14:paraId="46584795" w14:textId="77777777" w:rsidR="003C33AF" w:rsidRPr="007425FC" w:rsidRDefault="003C33AF" w:rsidP="00F2759A">
      <w:pPr>
        <w:tabs>
          <w:tab w:val="right" w:pos="10080"/>
        </w:tabs>
        <w:rPr>
          <w:rFonts w:ascii="Constantia" w:hAnsi="Constantia"/>
        </w:rPr>
      </w:pPr>
      <w:r w:rsidRPr="007425FC">
        <w:rPr>
          <w:rFonts w:ascii="Constantia" w:hAnsi="Constantia"/>
          <w:b/>
          <w:bCs/>
        </w:rPr>
        <w:t xml:space="preserve">Absent: </w:t>
      </w:r>
      <w:r w:rsidRPr="007425FC">
        <w:rPr>
          <w:rFonts w:ascii="Constantia" w:hAnsi="Constantia"/>
        </w:rPr>
        <w:t xml:space="preserve">Courtney </w:t>
      </w:r>
      <w:proofErr w:type="gramStart"/>
      <w:r w:rsidRPr="007425FC">
        <w:rPr>
          <w:rFonts w:ascii="Constantia" w:hAnsi="Constantia"/>
        </w:rPr>
        <w:t>Hills-Attorney</w:t>
      </w:r>
      <w:proofErr w:type="gramEnd"/>
      <w:r w:rsidRPr="007425FC">
        <w:rPr>
          <w:rFonts w:ascii="Constantia" w:hAnsi="Constantia"/>
        </w:rPr>
        <w:t xml:space="preserve"> (Available by phone)</w:t>
      </w:r>
    </w:p>
    <w:p w14:paraId="43BF0854" w14:textId="77777777" w:rsidR="00E601F3" w:rsidRPr="007425FC" w:rsidRDefault="00E601F3" w:rsidP="00E601F3">
      <w:pPr>
        <w:pStyle w:val="Heading3"/>
        <w:rPr>
          <w:rFonts w:ascii="Constantia" w:hAnsi="Constantia"/>
        </w:rPr>
      </w:pPr>
      <w:r w:rsidRPr="007425FC">
        <w:rPr>
          <w:rFonts w:ascii="Constantia" w:hAnsi="Constantia"/>
        </w:rPr>
        <w:t>Call to Order</w:t>
      </w:r>
    </w:p>
    <w:p w14:paraId="12AF5942" w14:textId="532605C7" w:rsidR="00E601F3" w:rsidRPr="007425FC" w:rsidRDefault="0075208E" w:rsidP="00E601F3">
      <w:pPr>
        <w:tabs>
          <w:tab w:val="right" w:pos="10080"/>
        </w:tabs>
        <w:rPr>
          <w:rFonts w:ascii="Constantia" w:hAnsi="Constantia"/>
        </w:rPr>
      </w:pPr>
      <w:r>
        <w:rPr>
          <w:rFonts w:ascii="Constantia" w:hAnsi="Constantia"/>
        </w:rPr>
        <w:t xml:space="preserve">The </w:t>
      </w:r>
      <w:proofErr w:type="gramStart"/>
      <w:r>
        <w:rPr>
          <w:rFonts w:ascii="Constantia" w:hAnsi="Constantia"/>
        </w:rPr>
        <w:t>Mayor</w:t>
      </w:r>
      <w:proofErr w:type="gramEnd"/>
      <w:r>
        <w:rPr>
          <w:rFonts w:ascii="Constantia" w:hAnsi="Constantia"/>
        </w:rPr>
        <w:t xml:space="preserve"> </w:t>
      </w:r>
      <w:r w:rsidR="00E601F3" w:rsidRPr="007425FC">
        <w:rPr>
          <w:rFonts w:ascii="Constantia" w:hAnsi="Constantia"/>
        </w:rPr>
        <w:t xml:space="preserve">led in the Pledge of Allegiance at </w:t>
      </w:r>
      <w:r>
        <w:rPr>
          <w:rFonts w:ascii="Constantia" w:hAnsi="Constantia"/>
        </w:rPr>
        <w:t>6:29</w:t>
      </w:r>
      <w:r w:rsidR="00E601F3" w:rsidRPr="007425FC">
        <w:rPr>
          <w:rFonts w:ascii="Constantia" w:hAnsi="Constantia"/>
        </w:rPr>
        <w:t xml:space="preserve"> pm.</w:t>
      </w:r>
    </w:p>
    <w:p w14:paraId="2417100C" w14:textId="6EC30615" w:rsidR="0075208E" w:rsidRPr="0075208E" w:rsidRDefault="0075208E" w:rsidP="00E601F3">
      <w:pPr>
        <w:pStyle w:val="Heading3"/>
        <w:rPr>
          <w:rFonts w:ascii="Constantia" w:hAnsi="Constantia"/>
        </w:rPr>
      </w:pPr>
      <w:r w:rsidRPr="0075208E">
        <w:rPr>
          <w:rFonts w:ascii="Constantia" w:hAnsi="Constantia"/>
        </w:rPr>
        <w:t>BUDGET HEARING</w:t>
      </w:r>
    </w:p>
    <w:p w14:paraId="0204BAA3" w14:textId="77777777" w:rsidR="003D1B51" w:rsidRDefault="003D1B51" w:rsidP="0075208E">
      <w:pPr>
        <w:rPr>
          <w:rFonts w:ascii="Constantia" w:hAnsi="Constantia"/>
        </w:rPr>
      </w:pPr>
    </w:p>
    <w:p w14:paraId="3EA92BA5" w14:textId="378B9CA2" w:rsidR="0075208E" w:rsidRDefault="007E12B1" w:rsidP="0075208E">
      <w:pPr>
        <w:rPr>
          <w:rFonts w:ascii="Constantia" w:hAnsi="Constantia"/>
        </w:rPr>
      </w:pPr>
      <w:r>
        <w:rPr>
          <w:rFonts w:ascii="Constantia" w:hAnsi="Constantia"/>
        </w:rPr>
        <w:t>Upon motion made by Trustee Oliver, 2</w:t>
      </w:r>
      <w:r w:rsidRPr="007E12B1">
        <w:rPr>
          <w:rFonts w:ascii="Constantia" w:hAnsi="Constantia"/>
          <w:vertAlign w:val="superscript"/>
        </w:rPr>
        <w:t>nd</w:t>
      </w:r>
      <w:r>
        <w:rPr>
          <w:rFonts w:ascii="Constantia" w:hAnsi="Constantia"/>
        </w:rPr>
        <w:t xml:space="preserve"> by Trustee Pisano, to open the budget hearing.  All ayes carried.</w:t>
      </w:r>
    </w:p>
    <w:p w14:paraId="6206E094" w14:textId="77777777" w:rsidR="007E12B1" w:rsidRDefault="007E12B1" w:rsidP="0075208E">
      <w:pPr>
        <w:rPr>
          <w:rFonts w:ascii="Constantia" w:hAnsi="Constantia"/>
        </w:rPr>
      </w:pPr>
    </w:p>
    <w:p w14:paraId="6EEB3301" w14:textId="2B990489" w:rsidR="003D1B51" w:rsidRDefault="003D1B51">
      <w:pPr>
        <w:rPr>
          <w:rFonts w:ascii="Constantia" w:hAnsi="Constantia"/>
        </w:rPr>
      </w:pPr>
      <w:r>
        <w:rPr>
          <w:rFonts w:ascii="Constantia" w:hAnsi="Constantia"/>
        </w:rPr>
        <w:t>The meeting opened with discussion of the preliminary budget for the upcoming fiscal year. A substantial portion of the hearing focused on anticipated transition issues related to the future replacement of the Village’s accountant and how the Board may need to prepare for training, continuity of records, and reporting expectations.</w:t>
      </w:r>
    </w:p>
    <w:p w14:paraId="1744700F" w14:textId="77777777" w:rsidR="003D1B51" w:rsidRDefault="003D1B51"/>
    <w:p w14:paraId="5010A985" w14:textId="77777777" w:rsidR="003D1B51" w:rsidRDefault="003D1B51">
      <w:r>
        <w:rPr>
          <w:rFonts w:ascii="Constantia" w:hAnsi="Constantia"/>
        </w:rPr>
        <w:t>Board members discussed whether budgetary provision should be made for overlap or training time for a successor before the current accountant leaves service. It was noted that the budget includes a contingency account of $25,000 that could be used for unexpected needs such as transition or training expenses. It was further noted that, once the books are closed in June, any excess funds could potentially be reappropriated if needed.</w:t>
      </w:r>
    </w:p>
    <w:p w14:paraId="2A442C68" w14:textId="77777777" w:rsidR="003D1B51" w:rsidRDefault="003D1B51">
      <w:pPr>
        <w:rPr>
          <w:rFonts w:ascii="Constantia" w:hAnsi="Constantia"/>
        </w:rPr>
      </w:pPr>
      <w:r>
        <w:rPr>
          <w:rFonts w:ascii="Constantia" w:hAnsi="Constantia"/>
        </w:rPr>
        <w:t>The accountant advised that many accounting records remain in required hard-copy form, including vouchers and receipts, because the Village must retain those records for seven years. Electronic annual data is stored on discs kept with the Village’s books. Board discussion emphasized the importance of preserving records in a way that allows a future accountant to take over with as little disruption as possible.</w:t>
      </w:r>
    </w:p>
    <w:p w14:paraId="537D4133" w14:textId="77777777" w:rsidR="003D1B51" w:rsidRDefault="003D1B51"/>
    <w:p w14:paraId="14686A80" w14:textId="77777777" w:rsidR="003D1B51" w:rsidRPr="00AA6258" w:rsidRDefault="003D1B51">
      <w:pPr>
        <w:rPr>
          <w:rFonts w:ascii="Constantia" w:hAnsi="Constantia"/>
        </w:rPr>
      </w:pPr>
      <w:r w:rsidRPr="00AA6258">
        <w:rPr>
          <w:rFonts w:ascii="Constantia" w:hAnsi="Constantia"/>
        </w:rPr>
        <w:t xml:space="preserve">Discussion also addressed expectations for future monthly reporting. The Board observed that the current accountant has historically provided reports very early in the month, often by the time of the regular meeting, but that a replacement may not be able to maintain the same turnaround. To clarify expectations for the recruitment process, the Board identified a “wish list” for the new accountant, </w:t>
      </w:r>
      <w:proofErr w:type="gramStart"/>
      <w:r w:rsidRPr="00AA6258">
        <w:rPr>
          <w:rFonts w:ascii="Constantia" w:hAnsi="Constantia"/>
        </w:rPr>
        <w:t>including:</w:t>
      </w:r>
      <w:proofErr w:type="gramEnd"/>
      <w:r w:rsidRPr="00AA6258">
        <w:rPr>
          <w:rFonts w:ascii="Constantia" w:hAnsi="Constantia"/>
        </w:rPr>
        <w:t xml:space="preserve"> providing timely monthly financial statements, attending all regular Board meetings, supporting annual budget preparation, ensuring familiarity with municipal accounting and bonds, and being able to present and explain financial information clearly to the Board. Specifying these expectations will help guide the recruitment process and ensure continuity in financial oversight.</w:t>
      </w:r>
    </w:p>
    <w:p w14:paraId="0141FE90" w14:textId="77777777" w:rsidR="003D1B51" w:rsidRPr="00AA6258" w:rsidRDefault="003D1B51">
      <w:pPr>
        <w:rPr>
          <w:rFonts w:ascii="Constantia" w:hAnsi="Constantia"/>
        </w:rPr>
      </w:pPr>
    </w:p>
    <w:p w14:paraId="0E657153" w14:textId="17AD764D" w:rsidR="00CF3ADF" w:rsidRPr="00CF3ADF" w:rsidRDefault="00CF3ADF" w:rsidP="00CF3ADF">
      <w:pPr>
        <w:rPr>
          <w:rFonts w:ascii="Constantia" w:hAnsi="Constantia"/>
        </w:rPr>
      </w:pPr>
      <w:r w:rsidRPr="00CF3ADF">
        <w:rPr>
          <w:rFonts w:ascii="Constantia" w:hAnsi="Constantia"/>
        </w:rPr>
        <w:t xml:space="preserve">After a brief discussion regarding the preliminary budget and no input from the public in attendance or in writing, a Motion was made by </w:t>
      </w:r>
      <w:r w:rsidRPr="00AA6258">
        <w:rPr>
          <w:rFonts w:ascii="Constantia" w:hAnsi="Constantia"/>
        </w:rPr>
        <w:t>Mayor Ray,</w:t>
      </w:r>
      <w:r w:rsidRPr="00CF3ADF">
        <w:rPr>
          <w:rFonts w:ascii="Constantia" w:hAnsi="Constantia"/>
        </w:rPr>
        <w:t xml:space="preserve"> 2</w:t>
      </w:r>
      <w:r w:rsidRPr="00CF3ADF">
        <w:rPr>
          <w:rFonts w:ascii="Constantia" w:hAnsi="Constantia"/>
          <w:vertAlign w:val="superscript"/>
        </w:rPr>
        <w:t>nd</w:t>
      </w:r>
      <w:r w:rsidRPr="00CF3ADF">
        <w:rPr>
          <w:rFonts w:ascii="Constantia" w:hAnsi="Constantia"/>
        </w:rPr>
        <w:t xml:space="preserve"> by Trustee </w:t>
      </w:r>
      <w:r w:rsidRPr="00AA6258">
        <w:rPr>
          <w:rFonts w:ascii="Constantia" w:hAnsi="Constantia"/>
        </w:rPr>
        <w:t>Oliver,</w:t>
      </w:r>
      <w:r w:rsidRPr="00CF3ADF">
        <w:rPr>
          <w:rFonts w:ascii="Constantia" w:hAnsi="Constantia"/>
        </w:rPr>
        <w:t xml:space="preserve"> to close the public hearing. </w:t>
      </w:r>
      <w:r w:rsidR="00AA6258">
        <w:rPr>
          <w:rFonts w:ascii="Constantia" w:hAnsi="Constantia"/>
        </w:rPr>
        <w:t xml:space="preserve"> </w:t>
      </w:r>
      <w:r w:rsidRPr="00CF3ADF">
        <w:rPr>
          <w:rFonts w:ascii="Constantia" w:hAnsi="Constantia"/>
        </w:rPr>
        <w:t>All ayes carried.</w:t>
      </w:r>
    </w:p>
    <w:p w14:paraId="2F9837C8" w14:textId="77777777" w:rsidR="00226938" w:rsidRPr="00AA6258" w:rsidRDefault="00226938"/>
    <w:p w14:paraId="272F13A7" w14:textId="33C6CFA2" w:rsidR="00AA6258" w:rsidRPr="00AA6258" w:rsidRDefault="00AA6258" w:rsidP="00AA6258">
      <w:pPr>
        <w:jc w:val="left"/>
        <w:rPr>
          <w:rFonts w:ascii="Constantia" w:eastAsia="Times New Roman" w:hAnsi="Constantia" w:cs="Times New Roman"/>
          <w:sz w:val="20"/>
          <w:szCs w:val="20"/>
        </w:rPr>
      </w:pPr>
      <w:r w:rsidRPr="00AA6258">
        <w:rPr>
          <w:rFonts w:ascii="Constantia" w:eastAsia="Times New Roman" w:hAnsi="Constantia" w:cs="Times New Roman"/>
        </w:rPr>
        <w:t>A Motion was made b</w:t>
      </w:r>
      <w:r>
        <w:rPr>
          <w:rFonts w:ascii="Constantia" w:eastAsia="Times New Roman" w:hAnsi="Constantia" w:cs="Times New Roman"/>
        </w:rPr>
        <w:t>y</w:t>
      </w:r>
      <w:r w:rsidRPr="00AA6258">
        <w:rPr>
          <w:rFonts w:ascii="Constantia" w:eastAsia="Times New Roman" w:hAnsi="Constantia" w:cs="Times New Roman"/>
        </w:rPr>
        <w:t xml:space="preserve"> Mayor </w:t>
      </w:r>
      <w:r>
        <w:rPr>
          <w:rFonts w:ascii="Constantia" w:eastAsia="Times New Roman" w:hAnsi="Constantia" w:cs="Times New Roman"/>
        </w:rPr>
        <w:t>Ray</w:t>
      </w:r>
      <w:r w:rsidRPr="00AA6258">
        <w:rPr>
          <w:rFonts w:ascii="Constantia" w:eastAsia="Times New Roman" w:hAnsi="Constantia" w:cs="Times New Roman"/>
        </w:rPr>
        <w:t>, 2</w:t>
      </w:r>
      <w:r w:rsidRPr="00AA6258">
        <w:rPr>
          <w:rFonts w:ascii="Constantia" w:eastAsia="Times New Roman" w:hAnsi="Constantia" w:cs="Times New Roman"/>
          <w:vertAlign w:val="superscript"/>
        </w:rPr>
        <w:t>nd</w:t>
      </w:r>
      <w:r w:rsidRPr="00AA6258">
        <w:rPr>
          <w:rFonts w:ascii="Constantia" w:eastAsia="Times New Roman" w:hAnsi="Constantia" w:cs="Times New Roman"/>
        </w:rPr>
        <w:t xml:space="preserve"> by </w:t>
      </w:r>
      <w:r>
        <w:rPr>
          <w:rFonts w:ascii="Constantia" w:eastAsia="Times New Roman" w:hAnsi="Constantia" w:cs="Times New Roman"/>
        </w:rPr>
        <w:t>Trustee</w:t>
      </w:r>
      <w:r w:rsidRPr="00AA6258">
        <w:rPr>
          <w:rFonts w:ascii="Constantia" w:eastAsia="Times New Roman" w:hAnsi="Constantia" w:cs="Times New Roman"/>
        </w:rPr>
        <w:t xml:space="preserve"> </w:t>
      </w:r>
      <w:r>
        <w:rPr>
          <w:rFonts w:ascii="Constantia" w:eastAsia="Times New Roman" w:hAnsi="Constantia" w:cs="Times New Roman"/>
        </w:rPr>
        <w:t>Zimmerman,</w:t>
      </w:r>
      <w:r w:rsidRPr="00AA6258">
        <w:rPr>
          <w:rFonts w:ascii="Constantia" w:eastAsia="Times New Roman" w:hAnsi="Constantia" w:cs="Times New Roman"/>
        </w:rPr>
        <w:t xml:space="preserve"> to adopt the preliminary budget as the adopted budget for 202</w:t>
      </w:r>
      <w:r>
        <w:rPr>
          <w:rFonts w:ascii="Constantia" w:eastAsia="Times New Roman" w:hAnsi="Constantia" w:cs="Times New Roman"/>
        </w:rPr>
        <w:t>6</w:t>
      </w:r>
      <w:r w:rsidRPr="00AA6258">
        <w:rPr>
          <w:rFonts w:ascii="Constantia" w:eastAsia="Times New Roman" w:hAnsi="Constantia" w:cs="Times New Roman"/>
        </w:rPr>
        <w:t>-2</w:t>
      </w:r>
      <w:r>
        <w:rPr>
          <w:rFonts w:ascii="Constantia" w:eastAsia="Times New Roman" w:hAnsi="Constantia" w:cs="Times New Roman"/>
        </w:rPr>
        <w:t>7</w:t>
      </w:r>
      <w:r w:rsidRPr="00AA6258">
        <w:rPr>
          <w:rFonts w:ascii="Constantia" w:eastAsia="Times New Roman" w:hAnsi="Constantia" w:cs="Times New Roman"/>
        </w:rPr>
        <w:t xml:space="preserve">. </w:t>
      </w:r>
      <w:r>
        <w:rPr>
          <w:rFonts w:ascii="Constantia" w:eastAsia="Times New Roman" w:hAnsi="Constantia" w:cs="Times New Roman"/>
        </w:rPr>
        <w:t xml:space="preserve"> </w:t>
      </w:r>
      <w:r w:rsidRPr="00AA6258">
        <w:rPr>
          <w:rFonts w:ascii="Constantia" w:eastAsia="Times New Roman" w:hAnsi="Constantia" w:cs="Times New Roman"/>
        </w:rPr>
        <w:t>All ayes carried.</w:t>
      </w:r>
    </w:p>
    <w:p w14:paraId="76042286" w14:textId="77777777" w:rsidR="00AA6258" w:rsidRPr="00AA6258" w:rsidRDefault="00AA6258" w:rsidP="00E601F3">
      <w:pPr>
        <w:pStyle w:val="Heading3"/>
        <w:rPr>
          <w:rFonts w:ascii="Constantia" w:hAnsi="Constantia"/>
          <w:sz w:val="20"/>
          <w:szCs w:val="20"/>
        </w:rPr>
      </w:pPr>
    </w:p>
    <w:p w14:paraId="6BFFEB2D" w14:textId="0D2C429C" w:rsidR="00E601F3" w:rsidRPr="007425FC" w:rsidRDefault="00E601F3" w:rsidP="00E601F3">
      <w:pPr>
        <w:pStyle w:val="Heading3"/>
        <w:rPr>
          <w:rFonts w:ascii="Constantia" w:hAnsi="Constantia"/>
        </w:rPr>
      </w:pPr>
      <w:r w:rsidRPr="007425FC">
        <w:rPr>
          <w:rFonts w:ascii="Constantia" w:hAnsi="Constantia"/>
        </w:rPr>
        <w:t xml:space="preserve">Approval of Minutes </w:t>
      </w:r>
    </w:p>
    <w:p w14:paraId="53EE1203" w14:textId="77777777" w:rsidR="00E601F3" w:rsidRPr="007425FC" w:rsidRDefault="00E601F3" w:rsidP="00E601F3">
      <w:pPr>
        <w:tabs>
          <w:tab w:val="right" w:pos="10080"/>
        </w:tabs>
        <w:rPr>
          <w:rFonts w:ascii="Constantia" w:hAnsi="Constantia"/>
        </w:rPr>
      </w:pPr>
      <w:r w:rsidRPr="007425FC">
        <w:rPr>
          <w:rFonts w:ascii="Constantia" w:hAnsi="Constantia"/>
        </w:rPr>
        <w:t xml:space="preserve">The minutes of </w:t>
      </w:r>
      <w:r w:rsidR="00580AC3" w:rsidRPr="007425FC">
        <w:rPr>
          <w:rFonts w:ascii="Constantia" w:hAnsi="Constantia"/>
        </w:rPr>
        <w:t>the meeting</w:t>
      </w:r>
      <w:r w:rsidRPr="007425FC">
        <w:rPr>
          <w:rFonts w:ascii="Constantia" w:hAnsi="Constantia"/>
        </w:rPr>
        <w:t xml:space="preserve"> were made available via email to all board members. </w:t>
      </w:r>
    </w:p>
    <w:p w14:paraId="0AE971D1" w14:textId="77777777" w:rsidR="006E4485" w:rsidRDefault="006E4485" w:rsidP="00E601F3">
      <w:pPr>
        <w:tabs>
          <w:tab w:val="right" w:pos="10080"/>
        </w:tabs>
        <w:rPr>
          <w:rFonts w:ascii="Constantia" w:hAnsi="Constantia"/>
        </w:rPr>
      </w:pPr>
    </w:p>
    <w:p w14:paraId="7E750649" w14:textId="1B3FE454" w:rsidR="00E601F3" w:rsidRDefault="00226938" w:rsidP="00E601F3">
      <w:pPr>
        <w:tabs>
          <w:tab w:val="right" w:pos="10080"/>
        </w:tabs>
        <w:rPr>
          <w:rFonts w:ascii="Constantia" w:hAnsi="Constantia"/>
        </w:rPr>
      </w:pPr>
      <w:r>
        <w:rPr>
          <w:rFonts w:ascii="Constantia" w:hAnsi="Constantia"/>
        </w:rPr>
        <w:t>Upon motion by Trustee Pisano, 2</w:t>
      </w:r>
      <w:r w:rsidRPr="00226938">
        <w:rPr>
          <w:rFonts w:ascii="Constantia" w:hAnsi="Constantia"/>
          <w:vertAlign w:val="superscript"/>
        </w:rPr>
        <w:t>nd</w:t>
      </w:r>
      <w:r>
        <w:rPr>
          <w:rFonts w:ascii="Constantia" w:hAnsi="Constantia"/>
        </w:rPr>
        <w:t xml:space="preserve"> by Trustee Oliver, to approve the March 4</w:t>
      </w:r>
      <w:r w:rsidRPr="00226938">
        <w:rPr>
          <w:rFonts w:ascii="Constantia" w:hAnsi="Constantia"/>
          <w:vertAlign w:val="superscript"/>
        </w:rPr>
        <w:t>th</w:t>
      </w:r>
      <w:r>
        <w:rPr>
          <w:rFonts w:ascii="Constantia" w:hAnsi="Constantia"/>
        </w:rPr>
        <w:t xml:space="preserve">, </w:t>
      </w:r>
      <w:r w:rsidR="006E4485">
        <w:rPr>
          <w:rFonts w:ascii="Constantia" w:hAnsi="Constantia"/>
        </w:rPr>
        <w:t>2026,</w:t>
      </w:r>
      <w:r>
        <w:rPr>
          <w:rFonts w:ascii="Constantia" w:hAnsi="Constantia"/>
        </w:rPr>
        <w:t xml:space="preserve"> meeting minutes.  All ayes carried.</w:t>
      </w:r>
    </w:p>
    <w:p w14:paraId="65E05B45" w14:textId="77777777" w:rsidR="00226938" w:rsidRDefault="00226938" w:rsidP="00E601F3">
      <w:pPr>
        <w:tabs>
          <w:tab w:val="right" w:pos="10080"/>
        </w:tabs>
        <w:rPr>
          <w:rFonts w:ascii="Constantia" w:hAnsi="Constantia"/>
        </w:rPr>
      </w:pPr>
    </w:p>
    <w:p w14:paraId="38889007" w14:textId="1A427AB8" w:rsidR="008626F9" w:rsidRDefault="006F5CAE" w:rsidP="00AB1F19">
      <w:pPr>
        <w:pStyle w:val="Heading3"/>
        <w:rPr>
          <w:rFonts w:ascii="Constantia" w:hAnsi="Constantia"/>
        </w:rPr>
      </w:pPr>
      <w:r w:rsidRPr="007425FC">
        <w:rPr>
          <w:rFonts w:ascii="Constantia" w:hAnsi="Constantia"/>
        </w:rPr>
        <w:t>TREASURERS</w:t>
      </w:r>
      <w:r w:rsidR="008626F9" w:rsidRPr="007425FC">
        <w:rPr>
          <w:rFonts w:ascii="Constantia" w:hAnsi="Constantia"/>
        </w:rPr>
        <w:t xml:space="preserve"> Report</w:t>
      </w:r>
    </w:p>
    <w:p w14:paraId="2D8A3AA2" w14:textId="77777777" w:rsidR="00AB1F19" w:rsidRPr="00AB1F19" w:rsidRDefault="00AB1F19" w:rsidP="00AB1F19"/>
    <w:p w14:paraId="45B5F462" w14:textId="77777777" w:rsidR="00AB1F19" w:rsidRDefault="00AB1F19" w:rsidP="00AB1F19">
      <w:pPr>
        <w:tabs>
          <w:tab w:val="right" w:pos="10080"/>
        </w:tabs>
        <w:rPr>
          <w:rFonts w:ascii="Constantia" w:hAnsi="Constantia"/>
        </w:rPr>
      </w:pPr>
      <w:r w:rsidRPr="00AB1F19">
        <w:rPr>
          <w:rFonts w:ascii="Constantia" w:hAnsi="Constantia"/>
        </w:rPr>
        <w:t>The Board reviewed receipts, disbursements, and account status across the General, Water, and Sewer funds. Current interest rates were reported at approximately 3.50% at NBT and 3.53% at NYCLASS, and it was concluded that the very small difference did not justify paying transfer costs to move funds.</w:t>
      </w:r>
    </w:p>
    <w:p w14:paraId="0B146C23" w14:textId="77777777" w:rsidR="00AB1F19" w:rsidRPr="00AB1F19" w:rsidRDefault="00AB1F19" w:rsidP="00AB1F19">
      <w:pPr>
        <w:tabs>
          <w:tab w:val="right" w:pos="10080"/>
        </w:tabs>
        <w:rPr>
          <w:rFonts w:ascii="Constantia" w:hAnsi="Constantia"/>
        </w:rPr>
      </w:pPr>
    </w:p>
    <w:p w14:paraId="706D29FE" w14:textId="77777777" w:rsidR="00AB1F19" w:rsidRDefault="00AB1F19" w:rsidP="00AB1F19">
      <w:pPr>
        <w:tabs>
          <w:tab w:val="right" w:pos="10080"/>
        </w:tabs>
        <w:rPr>
          <w:rFonts w:ascii="Constantia" w:hAnsi="Constantia"/>
        </w:rPr>
      </w:pPr>
      <w:r w:rsidRPr="00AB1F19">
        <w:rPr>
          <w:rFonts w:ascii="Constantia" w:hAnsi="Constantia"/>
        </w:rPr>
        <w:lastRenderedPageBreak/>
        <w:t xml:space="preserve">Gross receipt tax revenue was reported as substantially ahead of budget, in large part due to National Grid receipts, with that revenue line described as nearly $4,600 over budget. The local grant from Onondaga County was reported at roughly $3,000 higher than originally anticipated. The </w:t>
      </w:r>
      <w:proofErr w:type="gramStart"/>
      <w:r w:rsidRPr="00AB1F19">
        <w:rPr>
          <w:rFonts w:ascii="Constantia" w:hAnsi="Constantia"/>
        </w:rPr>
        <w:t>sale</w:t>
      </w:r>
      <w:proofErr w:type="gramEnd"/>
      <w:r w:rsidRPr="00AB1F19">
        <w:rPr>
          <w:rFonts w:ascii="Constantia" w:hAnsi="Constantia"/>
        </w:rPr>
        <w:t xml:space="preserve"> of the tractor </w:t>
      </w:r>
      <w:proofErr w:type="gramStart"/>
      <w:r w:rsidRPr="00AB1F19">
        <w:rPr>
          <w:rFonts w:ascii="Constantia" w:hAnsi="Constantia"/>
        </w:rPr>
        <w:t>came in</w:t>
      </w:r>
      <w:proofErr w:type="gramEnd"/>
      <w:r w:rsidRPr="00AB1F19">
        <w:rPr>
          <w:rFonts w:ascii="Constantia" w:hAnsi="Constantia"/>
        </w:rPr>
        <w:t xml:space="preserve"> below budget by approximately $1,330, but this shortfall was said to be offset by stronger performance in other revenue lines. A small insurance refund was also received.</w:t>
      </w:r>
    </w:p>
    <w:p w14:paraId="75555EF4" w14:textId="77777777" w:rsidR="00AB1F19" w:rsidRPr="00AB1F19" w:rsidRDefault="00AB1F19" w:rsidP="00AB1F19">
      <w:pPr>
        <w:tabs>
          <w:tab w:val="right" w:pos="10080"/>
        </w:tabs>
        <w:rPr>
          <w:rFonts w:ascii="Constantia" w:hAnsi="Constantia"/>
        </w:rPr>
      </w:pPr>
    </w:p>
    <w:p w14:paraId="26F0DFAC" w14:textId="77777777" w:rsidR="00AB1F19" w:rsidRDefault="00AB1F19" w:rsidP="00AB1F19">
      <w:pPr>
        <w:tabs>
          <w:tab w:val="right" w:pos="10080"/>
        </w:tabs>
        <w:rPr>
          <w:rFonts w:ascii="Constantia" w:hAnsi="Constantia"/>
        </w:rPr>
      </w:pPr>
      <w:r w:rsidRPr="00AB1F19">
        <w:rPr>
          <w:rFonts w:ascii="Constantia" w:hAnsi="Constantia"/>
        </w:rPr>
        <w:t>In the utility funds, routine water and sewer trust-and-agency receipts were reported. General Fund Abstract No. 10 was noted as relatively high due to insurance-related items and the purchase of the new tractor. Sewer fund contractual costs remained elevated because the final monitoring charges for the wastewater plant were included in that billing cycle.</w:t>
      </w:r>
    </w:p>
    <w:p w14:paraId="1D71AB72" w14:textId="77777777" w:rsidR="00AB1F19" w:rsidRPr="00AB1F19" w:rsidRDefault="00AB1F19" w:rsidP="00AB1F19">
      <w:pPr>
        <w:tabs>
          <w:tab w:val="right" w:pos="10080"/>
        </w:tabs>
        <w:rPr>
          <w:rFonts w:ascii="Constantia" w:hAnsi="Constantia"/>
        </w:rPr>
      </w:pPr>
    </w:p>
    <w:p w14:paraId="01C1A0A1" w14:textId="77777777" w:rsidR="00AB1F19" w:rsidRDefault="00AB1F19" w:rsidP="00AB1F19">
      <w:pPr>
        <w:tabs>
          <w:tab w:val="right" w:pos="10080"/>
        </w:tabs>
        <w:rPr>
          <w:rFonts w:ascii="Constantia" w:hAnsi="Constantia"/>
        </w:rPr>
      </w:pPr>
      <w:r w:rsidRPr="00AB1F19">
        <w:rPr>
          <w:rFonts w:ascii="Constantia" w:hAnsi="Constantia"/>
        </w:rPr>
        <w:t xml:space="preserve">The Board </w:t>
      </w:r>
      <w:proofErr w:type="gramStart"/>
      <w:r w:rsidRPr="00AB1F19">
        <w:rPr>
          <w:rFonts w:ascii="Constantia" w:hAnsi="Constantia"/>
        </w:rPr>
        <w:t>was advised</w:t>
      </w:r>
      <w:proofErr w:type="gramEnd"/>
      <w:r w:rsidRPr="00AB1F19">
        <w:rPr>
          <w:rFonts w:ascii="Constantia" w:hAnsi="Constantia"/>
        </w:rPr>
        <w:t xml:space="preserve"> that, at this point in the fiscal year, General Fund spending appeared artificially low because project-related funds were being reserved rather than spent directly. Reported percentages were approximately 24% spent and 83% revenue realized in the General Fund, 68% spent and 62% revenue realized in the Sewer Fund, and 46% spent and 76% revenue realized in the Water Fund. The accountant advised that, based on current trends, all accounts were expected to </w:t>
      </w:r>
      <w:proofErr w:type="gramStart"/>
      <w:r w:rsidRPr="00AB1F19">
        <w:rPr>
          <w:rFonts w:ascii="Constantia" w:hAnsi="Constantia"/>
        </w:rPr>
        <w:t>make</w:t>
      </w:r>
      <w:proofErr w:type="gramEnd"/>
      <w:r w:rsidRPr="00AB1F19">
        <w:rPr>
          <w:rFonts w:ascii="Constantia" w:hAnsi="Constantia"/>
        </w:rPr>
        <w:t xml:space="preserve"> revenue targets.</w:t>
      </w:r>
    </w:p>
    <w:p w14:paraId="01C129E3" w14:textId="77777777" w:rsidR="00AB1F19" w:rsidRDefault="00AB1F19" w:rsidP="00AB1F19">
      <w:pPr>
        <w:tabs>
          <w:tab w:val="right" w:pos="10080"/>
        </w:tabs>
        <w:rPr>
          <w:rFonts w:ascii="Constantia" w:hAnsi="Constantia"/>
        </w:rPr>
      </w:pPr>
    </w:p>
    <w:p w14:paraId="7F7DA17C" w14:textId="65424270" w:rsidR="00AB1F19" w:rsidRDefault="00AB1F19" w:rsidP="00AB1F19">
      <w:pPr>
        <w:tabs>
          <w:tab w:val="right" w:pos="10080"/>
        </w:tabs>
        <w:rPr>
          <w:rFonts w:ascii="Constantia" w:hAnsi="Constantia"/>
        </w:rPr>
      </w:pPr>
      <w:r>
        <w:rPr>
          <w:rFonts w:ascii="Constantia" w:hAnsi="Constantia"/>
        </w:rPr>
        <w:t>Upon motion by Deputy Mayor Galvin, 2</w:t>
      </w:r>
      <w:r w:rsidRPr="00AB1F19">
        <w:rPr>
          <w:rFonts w:ascii="Constantia" w:hAnsi="Constantia"/>
          <w:vertAlign w:val="superscript"/>
        </w:rPr>
        <w:t>nd</w:t>
      </w:r>
      <w:r>
        <w:rPr>
          <w:rFonts w:ascii="Constantia" w:hAnsi="Constantia"/>
        </w:rPr>
        <w:t xml:space="preserve"> by Trustee Oliver, to accept the Treasury Report.  All ayes carried.</w:t>
      </w:r>
    </w:p>
    <w:p w14:paraId="057CE8A8" w14:textId="77777777" w:rsidR="00EE00AE" w:rsidRPr="00AB1F19" w:rsidRDefault="00EE00AE" w:rsidP="00AB1F19">
      <w:pPr>
        <w:tabs>
          <w:tab w:val="right" w:pos="10080"/>
        </w:tabs>
        <w:rPr>
          <w:rFonts w:ascii="Constantia" w:hAnsi="Constantia"/>
        </w:rPr>
      </w:pPr>
    </w:p>
    <w:p w14:paraId="4F2FEECB" w14:textId="77777777" w:rsidR="00EE00AE" w:rsidRDefault="00EE00AE" w:rsidP="00EE00AE">
      <w:pPr>
        <w:tabs>
          <w:tab w:val="right" w:pos="10080"/>
        </w:tabs>
        <w:rPr>
          <w:rFonts w:ascii="Constantia" w:hAnsi="Constantia"/>
        </w:rPr>
      </w:pPr>
      <w:r w:rsidRPr="00EE00AE">
        <w:rPr>
          <w:rFonts w:ascii="Constantia" w:hAnsi="Constantia"/>
        </w:rPr>
        <w:t xml:space="preserve">The Board reviewed a transfer sheet showing a series of budget transfers. The purpose of the </w:t>
      </w:r>
      <w:proofErr w:type="gramStart"/>
      <w:r w:rsidRPr="00EE00AE">
        <w:rPr>
          <w:rFonts w:ascii="Constantia" w:hAnsi="Constantia"/>
        </w:rPr>
        <w:t>transfers</w:t>
      </w:r>
      <w:proofErr w:type="gramEnd"/>
      <w:r w:rsidRPr="00EE00AE">
        <w:rPr>
          <w:rFonts w:ascii="Constantia" w:hAnsi="Constantia"/>
        </w:rPr>
        <w:t xml:space="preserve"> was to begin moving funds away from </w:t>
      </w:r>
      <w:proofErr w:type="gramStart"/>
      <w:r w:rsidRPr="00EE00AE">
        <w:rPr>
          <w:rFonts w:ascii="Constantia" w:hAnsi="Constantia"/>
        </w:rPr>
        <w:t>broad line</w:t>
      </w:r>
      <w:proofErr w:type="gramEnd"/>
      <w:r w:rsidRPr="00EE00AE">
        <w:rPr>
          <w:rFonts w:ascii="Constantia" w:hAnsi="Constantia"/>
        </w:rPr>
        <w:t xml:space="preserve"> items into more specific reserve purposes so that interest can be posted to those amounts and long-range infrastructure needs can be tracked more clearly.</w:t>
      </w:r>
    </w:p>
    <w:p w14:paraId="359C737A" w14:textId="77777777" w:rsidR="00EE00AE" w:rsidRPr="00EE00AE" w:rsidRDefault="00EE00AE" w:rsidP="00EE00AE">
      <w:pPr>
        <w:tabs>
          <w:tab w:val="right" w:pos="10080"/>
        </w:tabs>
        <w:rPr>
          <w:rFonts w:ascii="Constantia" w:hAnsi="Constantia"/>
        </w:rPr>
      </w:pPr>
    </w:p>
    <w:p w14:paraId="7CE8D07D" w14:textId="77777777" w:rsidR="00EE00AE" w:rsidRDefault="00EE00AE" w:rsidP="00EE00AE">
      <w:pPr>
        <w:tabs>
          <w:tab w:val="right" w:pos="10080"/>
        </w:tabs>
        <w:rPr>
          <w:rFonts w:ascii="Constantia" w:hAnsi="Constantia"/>
        </w:rPr>
      </w:pPr>
      <w:r w:rsidRPr="00EE00AE">
        <w:rPr>
          <w:rFonts w:ascii="Constantia" w:hAnsi="Constantia"/>
        </w:rPr>
        <w:t>Reserves were identified for the Community Drive culvert, the Community Drive storm sewer, and the Onondaga Street storm sewer. Additional transfers were discussed to cover administration, snow removal, outside sewer support, utilities, and selected personal service lines.</w:t>
      </w:r>
    </w:p>
    <w:p w14:paraId="790F085E" w14:textId="77777777" w:rsidR="00EE00AE" w:rsidRPr="00EE00AE" w:rsidRDefault="00EE00AE" w:rsidP="00EE00AE">
      <w:pPr>
        <w:tabs>
          <w:tab w:val="right" w:pos="10080"/>
        </w:tabs>
        <w:rPr>
          <w:rFonts w:ascii="Constantia" w:hAnsi="Constantia"/>
        </w:rPr>
      </w:pPr>
    </w:p>
    <w:p w14:paraId="0A93428D" w14:textId="77777777" w:rsidR="00EE00AE" w:rsidRDefault="00EE00AE" w:rsidP="00EE00AE">
      <w:pPr>
        <w:tabs>
          <w:tab w:val="right" w:pos="10080"/>
        </w:tabs>
        <w:rPr>
          <w:rFonts w:ascii="Constantia" w:hAnsi="Constantia"/>
        </w:rPr>
      </w:pPr>
      <w:r w:rsidRPr="00EE00AE">
        <w:rPr>
          <w:rFonts w:ascii="Constantia" w:hAnsi="Constantia"/>
        </w:rPr>
        <w:t xml:space="preserve">The Board was reminded that once funds are formally placed into </w:t>
      </w:r>
      <w:proofErr w:type="gramStart"/>
      <w:r w:rsidRPr="00EE00AE">
        <w:rPr>
          <w:rFonts w:ascii="Constantia" w:hAnsi="Constantia"/>
        </w:rPr>
        <w:t>reserve</w:t>
      </w:r>
      <w:proofErr w:type="gramEnd"/>
      <w:r w:rsidRPr="00EE00AE">
        <w:rPr>
          <w:rFonts w:ascii="Constantia" w:hAnsi="Constantia"/>
        </w:rPr>
        <w:t xml:space="preserve"> they become less immediately accessible, because use of reserve funds requires the permissive referendum process. The accountant explained that the Board would first adopt a resolution identifying the intended use, then publish notice, and </w:t>
      </w:r>
      <w:proofErr w:type="gramStart"/>
      <w:r w:rsidRPr="00EE00AE">
        <w:rPr>
          <w:rFonts w:ascii="Constantia" w:hAnsi="Constantia"/>
        </w:rPr>
        <w:t>wait</w:t>
      </w:r>
      <w:proofErr w:type="gramEnd"/>
      <w:r w:rsidRPr="00EE00AE">
        <w:rPr>
          <w:rFonts w:ascii="Constantia" w:hAnsi="Constantia"/>
        </w:rPr>
        <w:t xml:space="preserve"> the required period to see whether a petition is filed. If no petition is received, the funds may be used; if there is a petition, the matter must go to referendum.</w:t>
      </w:r>
    </w:p>
    <w:p w14:paraId="14BFCD7B" w14:textId="77777777" w:rsidR="00EE00AE" w:rsidRDefault="00EE00AE" w:rsidP="00EE00AE">
      <w:pPr>
        <w:tabs>
          <w:tab w:val="right" w:pos="10080"/>
        </w:tabs>
        <w:rPr>
          <w:rFonts w:ascii="Constantia" w:hAnsi="Constantia"/>
        </w:rPr>
      </w:pPr>
    </w:p>
    <w:p w14:paraId="2E3E55A1" w14:textId="7F31B89E" w:rsidR="00863BFB" w:rsidRDefault="00863BFB" w:rsidP="00EE00AE">
      <w:pPr>
        <w:tabs>
          <w:tab w:val="right" w:pos="10080"/>
        </w:tabs>
        <w:rPr>
          <w:rFonts w:ascii="Constantia" w:hAnsi="Constantia"/>
        </w:rPr>
      </w:pPr>
      <w:r w:rsidRPr="00863BFB">
        <w:rPr>
          <w:rFonts w:ascii="Constantia" w:hAnsi="Constantia"/>
          <w:noProof/>
        </w:rPr>
        <w:drawing>
          <wp:inline distT="0" distB="0" distL="0" distR="0" wp14:anchorId="31847BC9" wp14:editId="5D070BFB">
            <wp:extent cx="6400800" cy="5591810"/>
            <wp:effectExtent l="0" t="0" r="0" b="8890"/>
            <wp:docPr id="28860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02733" name=""/>
                    <pic:cNvPicPr/>
                  </pic:nvPicPr>
                  <pic:blipFill>
                    <a:blip r:embed="rId7"/>
                    <a:stretch>
                      <a:fillRect/>
                    </a:stretch>
                  </pic:blipFill>
                  <pic:spPr>
                    <a:xfrm>
                      <a:off x="0" y="0"/>
                      <a:ext cx="6400800" cy="5591810"/>
                    </a:xfrm>
                    <a:prstGeom prst="rect">
                      <a:avLst/>
                    </a:prstGeom>
                  </pic:spPr>
                </pic:pic>
              </a:graphicData>
            </a:graphic>
          </wp:inline>
        </w:drawing>
      </w:r>
    </w:p>
    <w:p w14:paraId="2FD7FF69" w14:textId="77777777" w:rsidR="00863BFB" w:rsidRDefault="00863BFB" w:rsidP="00EE00AE">
      <w:pPr>
        <w:tabs>
          <w:tab w:val="right" w:pos="10080"/>
        </w:tabs>
        <w:rPr>
          <w:rFonts w:ascii="Constantia" w:hAnsi="Constantia"/>
        </w:rPr>
      </w:pPr>
    </w:p>
    <w:p w14:paraId="6CDAE001" w14:textId="5D019B2C" w:rsidR="00EE00AE" w:rsidRDefault="00EE00AE" w:rsidP="00EE00AE">
      <w:pPr>
        <w:tabs>
          <w:tab w:val="right" w:pos="10080"/>
        </w:tabs>
        <w:rPr>
          <w:rFonts w:ascii="Constantia" w:hAnsi="Constantia"/>
        </w:rPr>
      </w:pPr>
      <w:r>
        <w:rPr>
          <w:rFonts w:ascii="Constantia" w:hAnsi="Constantia"/>
        </w:rPr>
        <w:t>Upon motion by Trustee Zimmerman, 2</w:t>
      </w:r>
      <w:r w:rsidRPr="00EE00AE">
        <w:rPr>
          <w:rFonts w:ascii="Constantia" w:hAnsi="Constantia"/>
          <w:vertAlign w:val="superscript"/>
        </w:rPr>
        <w:t>nd</w:t>
      </w:r>
      <w:r>
        <w:rPr>
          <w:rFonts w:ascii="Constantia" w:hAnsi="Constantia"/>
        </w:rPr>
        <w:t xml:space="preserve"> Deputy Mayor Galvin, to approve the Transfer of Appropriations, subject to audit All ayes carried.</w:t>
      </w:r>
    </w:p>
    <w:p w14:paraId="5F37AEF0" w14:textId="77777777" w:rsidR="00BD56CD" w:rsidRDefault="00BD56CD" w:rsidP="00EE00AE">
      <w:pPr>
        <w:tabs>
          <w:tab w:val="right" w:pos="10080"/>
        </w:tabs>
        <w:rPr>
          <w:rFonts w:ascii="Constantia" w:hAnsi="Constantia"/>
        </w:rPr>
      </w:pPr>
    </w:p>
    <w:p w14:paraId="6E8CA037" w14:textId="1BD6A220" w:rsidR="00BD56CD" w:rsidRPr="00EE00AE" w:rsidRDefault="00BD56CD" w:rsidP="00EE00AE">
      <w:pPr>
        <w:tabs>
          <w:tab w:val="right" w:pos="10080"/>
        </w:tabs>
        <w:rPr>
          <w:rFonts w:ascii="Constantia" w:hAnsi="Constantia"/>
        </w:rPr>
      </w:pPr>
      <w:r>
        <w:rPr>
          <w:rFonts w:ascii="Constantia" w:hAnsi="Constantia"/>
        </w:rPr>
        <w:t>Upon motion made by Trustee Oliver, 2</w:t>
      </w:r>
      <w:r w:rsidRPr="00BD56CD">
        <w:rPr>
          <w:rFonts w:ascii="Constantia" w:hAnsi="Constantia"/>
          <w:vertAlign w:val="superscript"/>
        </w:rPr>
        <w:t>nd</w:t>
      </w:r>
      <w:r>
        <w:rPr>
          <w:rFonts w:ascii="Constantia" w:hAnsi="Constantia"/>
        </w:rPr>
        <w:t xml:space="preserve"> by Mayor Ray, to accept the bank reconciliation.  All ayes carried.</w:t>
      </w:r>
    </w:p>
    <w:p w14:paraId="5C3DB0D6" w14:textId="77777777" w:rsidR="00AB1F19" w:rsidRPr="007425FC" w:rsidRDefault="00AB1F19" w:rsidP="008626F9">
      <w:pPr>
        <w:tabs>
          <w:tab w:val="right" w:pos="10080"/>
        </w:tabs>
        <w:rPr>
          <w:rFonts w:ascii="Constantia" w:hAnsi="Constantia"/>
        </w:rPr>
      </w:pPr>
    </w:p>
    <w:p w14:paraId="6A0A272B" w14:textId="77777777" w:rsidR="00660D35" w:rsidRPr="007425FC" w:rsidRDefault="006F5CAE" w:rsidP="00660D35">
      <w:pPr>
        <w:pStyle w:val="Heading3"/>
        <w:rPr>
          <w:rFonts w:ascii="Constantia" w:hAnsi="Constantia"/>
        </w:rPr>
      </w:pPr>
      <w:r w:rsidRPr="007425FC">
        <w:rPr>
          <w:rFonts w:ascii="Constantia" w:hAnsi="Constantia"/>
        </w:rPr>
        <w:t>Public Comment</w:t>
      </w:r>
    </w:p>
    <w:p w14:paraId="38BB483D" w14:textId="77777777" w:rsidR="00BD56CD" w:rsidRDefault="00BD56CD" w:rsidP="00660D35">
      <w:pPr>
        <w:tabs>
          <w:tab w:val="right" w:pos="10080"/>
        </w:tabs>
        <w:rPr>
          <w:rFonts w:ascii="Constantia" w:hAnsi="Constantia"/>
          <w:b/>
          <w:bCs/>
        </w:rPr>
      </w:pPr>
    </w:p>
    <w:p w14:paraId="7FB90134" w14:textId="231E254B" w:rsidR="00BD56CD" w:rsidRPr="00BD56CD" w:rsidRDefault="00BD56CD" w:rsidP="00BD56CD">
      <w:pPr>
        <w:tabs>
          <w:tab w:val="right" w:pos="10080"/>
        </w:tabs>
        <w:rPr>
          <w:rFonts w:ascii="Constantia" w:hAnsi="Constantia"/>
        </w:rPr>
      </w:pPr>
      <w:r w:rsidRPr="00BD56CD">
        <w:rPr>
          <w:rFonts w:ascii="Constantia" w:hAnsi="Constantia"/>
        </w:rPr>
        <w:t>A resident reminded the public about the annual spring roadside cleanup effort and encouraged volunteers to focus on the worst litter accumulation areas, particularly around Kenny’s, Circle K, and the Dollar Store area. Residents were encouraged to clean approximately one-half mile on either side of their homes where possible and to bring collected debris to the Town garage for disposal. Coffee and cookies would be available at the Town garage for volunteers dropping off cleanup materials.</w:t>
      </w:r>
    </w:p>
    <w:p w14:paraId="689E9A0A" w14:textId="77777777" w:rsidR="00BD56CD" w:rsidRDefault="00BD56CD" w:rsidP="00660D35">
      <w:pPr>
        <w:tabs>
          <w:tab w:val="right" w:pos="10080"/>
        </w:tabs>
        <w:rPr>
          <w:rFonts w:ascii="Constantia" w:hAnsi="Constantia"/>
        </w:rPr>
      </w:pPr>
    </w:p>
    <w:p w14:paraId="00888959" w14:textId="77777777" w:rsidR="0008208E" w:rsidRPr="007425FC" w:rsidRDefault="0008208E" w:rsidP="00660D35">
      <w:pPr>
        <w:tabs>
          <w:tab w:val="right" w:pos="10080"/>
        </w:tabs>
        <w:rPr>
          <w:rFonts w:ascii="Constantia" w:hAnsi="Constantia"/>
        </w:rPr>
      </w:pPr>
    </w:p>
    <w:p w14:paraId="2D47A204" w14:textId="77777777" w:rsidR="00660D35" w:rsidRPr="007425FC" w:rsidRDefault="006F5CAE" w:rsidP="00660D35">
      <w:pPr>
        <w:pStyle w:val="Heading3"/>
        <w:rPr>
          <w:rFonts w:ascii="Constantia" w:hAnsi="Constantia"/>
        </w:rPr>
      </w:pPr>
      <w:r w:rsidRPr="007425FC">
        <w:rPr>
          <w:rFonts w:ascii="Constantia" w:hAnsi="Constantia"/>
        </w:rPr>
        <w:t>DPW/Engineer</w:t>
      </w:r>
    </w:p>
    <w:p w14:paraId="301F425B" w14:textId="72E5667D" w:rsidR="008626F9" w:rsidRDefault="008626F9" w:rsidP="006F5CAE">
      <w:pPr>
        <w:tabs>
          <w:tab w:val="right" w:pos="10080"/>
        </w:tabs>
        <w:rPr>
          <w:rFonts w:ascii="Constantia" w:hAnsi="Constantia"/>
        </w:rPr>
      </w:pPr>
    </w:p>
    <w:p w14:paraId="344F17FF" w14:textId="77777777" w:rsidR="00036294" w:rsidRDefault="00036294" w:rsidP="00036294">
      <w:pPr>
        <w:tabs>
          <w:tab w:val="right" w:pos="10080"/>
        </w:tabs>
        <w:rPr>
          <w:rFonts w:ascii="Constantia" w:hAnsi="Constantia"/>
        </w:rPr>
      </w:pPr>
      <w:r w:rsidRPr="00036294">
        <w:rPr>
          <w:rFonts w:ascii="Constantia" w:hAnsi="Constantia"/>
        </w:rPr>
        <w:t>The Superintendent reported that March had been an exceptionally wet month. The Village’s three new influent pumps at the wastewater treatment plant were tested under real storm conditions and were reported to have functioned properly. Under normal conditions the plant typically runs on one pump. During the storm event the lag pump came on automatically around midnight, operated for approximately four days, and then the system returned itself to one-pump operation.</w:t>
      </w:r>
    </w:p>
    <w:p w14:paraId="770E93E9" w14:textId="77777777" w:rsidR="00036294" w:rsidRPr="00036294" w:rsidRDefault="00036294" w:rsidP="00036294">
      <w:pPr>
        <w:tabs>
          <w:tab w:val="right" w:pos="10080"/>
        </w:tabs>
        <w:rPr>
          <w:rFonts w:ascii="Constantia" w:hAnsi="Constantia"/>
        </w:rPr>
      </w:pPr>
    </w:p>
    <w:p w14:paraId="5958573E" w14:textId="77777777" w:rsidR="00036294" w:rsidRDefault="00036294" w:rsidP="00036294">
      <w:pPr>
        <w:tabs>
          <w:tab w:val="right" w:pos="10080"/>
        </w:tabs>
        <w:rPr>
          <w:rFonts w:ascii="Constantia" w:hAnsi="Constantia"/>
        </w:rPr>
      </w:pPr>
      <w:r w:rsidRPr="00036294">
        <w:rPr>
          <w:rFonts w:ascii="Constantia" w:hAnsi="Constantia"/>
        </w:rPr>
        <w:t>Flows rose dramatically during the storm period. By comparison, the plant had been running at roughly 80,000 gallons per day in dry conditions the previous fall. During the wet-weather event, daily flows reached approximately 500,000 gallons on two days, stayed around 400,000 through the weekend, and then fell back to just over 300,000 gallons. Even with this spike, the reported monthly average was approximately 222,000 gallons per day, remaining just below the DEC permit limit of 226,000 gallons per day.</w:t>
      </w:r>
    </w:p>
    <w:p w14:paraId="028BE0AF" w14:textId="77777777" w:rsidR="00036294" w:rsidRPr="00036294" w:rsidRDefault="00036294" w:rsidP="00036294">
      <w:pPr>
        <w:tabs>
          <w:tab w:val="right" w:pos="10080"/>
        </w:tabs>
        <w:rPr>
          <w:rFonts w:ascii="Constantia" w:hAnsi="Constantia"/>
        </w:rPr>
      </w:pPr>
    </w:p>
    <w:p w14:paraId="2D17DBE9" w14:textId="77777777" w:rsidR="00036294" w:rsidRDefault="00036294" w:rsidP="00036294">
      <w:pPr>
        <w:tabs>
          <w:tab w:val="right" w:pos="10080"/>
        </w:tabs>
        <w:rPr>
          <w:rFonts w:ascii="Constantia" w:hAnsi="Constantia"/>
        </w:rPr>
      </w:pPr>
      <w:r w:rsidRPr="00036294">
        <w:rPr>
          <w:rFonts w:ascii="Constantia" w:hAnsi="Constantia"/>
        </w:rPr>
        <w:t>The Superintendent explained the effect of I&amp;I, meaning inflow and infiltration, on plant operation. During dry summer periods, much of the Village’s wastewater flow reflects actual household discharge, but during major rain events groundwater and stormwater enter the sewer system through manholes, pipes, and defects. This dilutes the treatment process and shortens retention time through the plant, forcing operators to react and then spend one to two weeks re-stabilizing process conditions.</w:t>
      </w:r>
    </w:p>
    <w:p w14:paraId="22E4654A" w14:textId="77777777" w:rsidR="00036294" w:rsidRPr="00036294" w:rsidRDefault="00036294" w:rsidP="00036294">
      <w:pPr>
        <w:tabs>
          <w:tab w:val="right" w:pos="10080"/>
        </w:tabs>
        <w:rPr>
          <w:rFonts w:ascii="Constantia" w:hAnsi="Constantia"/>
        </w:rPr>
      </w:pPr>
    </w:p>
    <w:p w14:paraId="075C5330" w14:textId="6569AF75" w:rsidR="00036294" w:rsidRDefault="00036294" w:rsidP="00036294">
      <w:pPr>
        <w:tabs>
          <w:tab w:val="right" w:pos="10080"/>
        </w:tabs>
        <w:rPr>
          <w:rFonts w:ascii="Constantia" w:hAnsi="Constantia"/>
        </w:rPr>
      </w:pPr>
      <w:r w:rsidRPr="00036294">
        <w:rPr>
          <w:rFonts w:ascii="Constantia" w:hAnsi="Constantia"/>
        </w:rPr>
        <w:t xml:space="preserve">The Board was reminded that prior wastewater planning work included a manhole inspection effort that identified additional improvements necessary to reduce I&amp;I. Members discussed how DEC views peak flow events versus monthly averages and were advised that exceeding the average monthly permitted flow would create a reportable violation. It was noted, however, that </w:t>
      </w:r>
      <w:proofErr w:type="gramStart"/>
      <w:r w:rsidRPr="00036294">
        <w:rPr>
          <w:rFonts w:ascii="Constantia" w:hAnsi="Constantia"/>
        </w:rPr>
        <w:t>overall</w:t>
      </w:r>
      <w:proofErr w:type="gramEnd"/>
      <w:r w:rsidRPr="00036294">
        <w:rPr>
          <w:rFonts w:ascii="Constantia" w:hAnsi="Constantia"/>
        </w:rPr>
        <w:t xml:space="preserve"> the system is still in relatively good shape so long as the Village continues incremental correction work</w:t>
      </w:r>
      <w:r>
        <w:rPr>
          <w:rFonts w:ascii="Constantia" w:hAnsi="Constantia"/>
        </w:rPr>
        <w:t>.</w:t>
      </w:r>
    </w:p>
    <w:p w14:paraId="32103DC9" w14:textId="77777777" w:rsidR="00036294" w:rsidRPr="00036294" w:rsidRDefault="00036294" w:rsidP="00036294">
      <w:pPr>
        <w:tabs>
          <w:tab w:val="right" w:pos="10080"/>
        </w:tabs>
        <w:rPr>
          <w:rFonts w:ascii="Constantia" w:hAnsi="Constantia"/>
        </w:rPr>
      </w:pPr>
    </w:p>
    <w:p w14:paraId="7BF00E3C" w14:textId="7771E6B5" w:rsidR="00036294" w:rsidRPr="00036294" w:rsidRDefault="00036294" w:rsidP="00036294">
      <w:pPr>
        <w:tabs>
          <w:tab w:val="right" w:pos="10080"/>
        </w:tabs>
        <w:rPr>
          <w:rFonts w:ascii="Constantia" w:hAnsi="Constantia"/>
          <w:b/>
          <w:bCs/>
        </w:rPr>
      </w:pPr>
      <w:r w:rsidRPr="00036294">
        <w:rPr>
          <w:rFonts w:ascii="Constantia" w:hAnsi="Constantia"/>
          <w:b/>
          <w:bCs/>
        </w:rPr>
        <w:t>MRB Engineering Presentations and Long-Range Capital Planning</w:t>
      </w:r>
    </w:p>
    <w:p w14:paraId="435EFDAC" w14:textId="341F09CF" w:rsidR="00036294" w:rsidRPr="00036294" w:rsidRDefault="00036294" w:rsidP="00036294">
      <w:pPr>
        <w:tabs>
          <w:tab w:val="right" w:pos="10080"/>
        </w:tabs>
        <w:rPr>
          <w:rFonts w:ascii="Constantia" w:hAnsi="Constantia"/>
          <w:b/>
          <w:bCs/>
        </w:rPr>
      </w:pPr>
      <w:r w:rsidRPr="00036294">
        <w:rPr>
          <w:rFonts w:ascii="Constantia" w:hAnsi="Constantia"/>
          <w:b/>
          <w:bCs/>
        </w:rPr>
        <w:t>Grove Street / Robin Lane Water Main</w:t>
      </w:r>
    </w:p>
    <w:p w14:paraId="2E367C4A" w14:textId="77777777" w:rsidR="00036294" w:rsidRDefault="00036294" w:rsidP="00036294">
      <w:pPr>
        <w:tabs>
          <w:tab w:val="right" w:pos="10080"/>
        </w:tabs>
        <w:rPr>
          <w:rFonts w:ascii="Constantia" w:hAnsi="Constantia"/>
        </w:rPr>
      </w:pPr>
      <w:r w:rsidRPr="00036294">
        <w:rPr>
          <w:rFonts w:ascii="Constantia" w:hAnsi="Constantia"/>
        </w:rPr>
        <w:t>MRB representatives Bill Davis and Harvey Yandel presented planning-level information on the Grove Street and Robin Lane water mains. They explained that the mains in this area date generally to the 1950s and are beginning to show age-related failures. A color-coded map divided the corridor into three sections for planning purposes, with the upper Grove Street section identified as the most vulnerable because it lies in a swampy area where repairs would be particularly difficult if a break occurred.</w:t>
      </w:r>
    </w:p>
    <w:p w14:paraId="071EC7B6" w14:textId="77777777" w:rsidR="00036294" w:rsidRPr="00036294" w:rsidRDefault="00036294" w:rsidP="00036294">
      <w:pPr>
        <w:tabs>
          <w:tab w:val="right" w:pos="10080"/>
        </w:tabs>
        <w:rPr>
          <w:rFonts w:ascii="Constantia" w:hAnsi="Constantia"/>
        </w:rPr>
      </w:pPr>
    </w:p>
    <w:p w14:paraId="7B4ADD53" w14:textId="77777777" w:rsidR="00036294" w:rsidRDefault="00036294" w:rsidP="00036294">
      <w:pPr>
        <w:tabs>
          <w:tab w:val="right" w:pos="10080"/>
        </w:tabs>
        <w:rPr>
          <w:rFonts w:ascii="Constantia" w:hAnsi="Constantia"/>
        </w:rPr>
      </w:pPr>
      <w:r w:rsidRPr="00036294">
        <w:rPr>
          <w:rFonts w:ascii="Constantia" w:hAnsi="Constantia"/>
        </w:rPr>
        <w:t>MRB estimated that replacing the full corridor as a conventional design-bid project would cost just under $1 million in current dollars. They also broke out costs by section and noted that the highest-priority section alone would be approximately $200,000 including engineering, contingency, and construction. Board members observed that two of the sections have already experienced multiple repairs, while the most difficult upper section has not yet failed but would be extremely challenging to repair if it does.</w:t>
      </w:r>
    </w:p>
    <w:p w14:paraId="2E3069DC" w14:textId="77777777" w:rsidR="00036294" w:rsidRPr="00036294" w:rsidRDefault="00036294" w:rsidP="00036294">
      <w:pPr>
        <w:tabs>
          <w:tab w:val="right" w:pos="10080"/>
        </w:tabs>
        <w:rPr>
          <w:rFonts w:ascii="Constantia" w:hAnsi="Constantia"/>
        </w:rPr>
      </w:pPr>
    </w:p>
    <w:p w14:paraId="0219AD12" w14:textId="77777777" w:rsidR="00036294" w:rsidRDefault="00036294" w:rsidP="00036294">
      <w:pPr>
        <w:tabs>
          <w:tab w:val="right" w:pos="10080"/>
        </w:tabs>
        <w:rPr>
          <w:rFonts w:ascii="Constantia" w:hAnsi="Constantia"/>
        </w:rPr>
      </w:pPr>
      <w:r w:rsidRPr="00036294">
        <w:rPr>
          <w:rFonts w:ascii="Constantia" w:hAnsi="Constantia"/>
        </w:rPr>
        <w:t>The discussion focused on long-range planning rather than immediate construction. MRB suggested the Village continue building reserves while also investigating grant opportunities. Potential funding avenues discussed included Community Development Block Grant and rural development programs. However, MRB cautioned that water-main replacement funding is highly competitive and that some programs would require an income survey demonstrating that at least 51% of the benefiting households are low-to-moderate income.</w:t>
      </w:r>
    </w:p>
    <w:p w14:paraId="20A72527" w14:textId="77777777" w:rsidR="00036294" w:rsidRPr="00036294" w:rsidRDefault="00036294" w:rsidP="00036294">
      <w:pPr>
        <w:tabs>
          <w:tab w:val="right" w:pos="10080"/>
        </w:tabs>
        <w:rPr>
          <w:rFonts w:ascii="Constantia" w:hAnsi="Constantia"/>
        </w:rPr>
      </w:pPr>
    </w:p>
    <w:p w14:paraId="2E113F04" w14:textId="77777777" w:rsidR="00036294" w:rsidRDefault="00036294" w:rsidP="00036294">
      <w:pPr>
        <w:tabs>
          <w:tab w:val="right" w:pos="10080"/>
        </w:tabs>
        <w:rPr>
          <w:rFonts w:ascii="Constantia" w:hAnsi="Constantia"/>
        </w:rPr>
      </w:pPr>
      <w:r w:rsidRPr="00036294">
        <w:rPr>
          <w:rFonts w:ascii="Constantia" w:hAnsi="Constantia"/>
        </w:rPr>
        <w:t>The Board discussed a possible village-wide income survey and asked for contact information or quotes from parties who could perform that work.</w:t>
      </w:r>
    </w:p>
    <w:p w14:paraId="6C370D01" w14:textId="77777777" w:rsidR="00036294" w:rsidRPr="00036294" w:rsidRDefault="00036294" w:rsidP="00036294">
      <w:pPr>
        <w:tabs>
          <w:tab w:val="right" w:pos="10080"/>
        </w:tabs>
        <w:rPr>
          <w:rFonts w:ascii="Constantia" w:hAnsi="Constantia"/>
        </w:rPr>
      </w:pPr>
    </w:p>
    <w:p w14:paraId="782314E2" w14:textId="77777777" w:rsidR="00EB1F72" w:rsidRDefault="00EB1F72" w:rsidP="00036294">
      <w:pPr>
        <w:tabs>
          <w:tab w:val="right" w:pos="10080"/>
        </w:tabs>
        <w:rPr>
          <w:rFonts w:ascii="Constantia" w:hAnsi="Constantia"/>
          <w:b/>
          <w:bCs/>
        </w:rPr>
      </w:pPr>
    </w:p>
    <w:p w14:paraId="3E8834B0" w14:textId="77777777" w:rsidR="00EB1F72" w:rsidRDefault="00EB1F72" w:rsidP="00036294">
      <w:pPr>
        <w:tabs>
          <w:tab w:val="right" w:pos="10080"/>
        </w:tabs>
        <w:rPr>
          <w:rFonts w:ascii="Constantia" w:hAnsi="Constantia"/>
          <w:b/>
          <w:bCs/>
        </w:rPr>
      </w:pPr>
    </w:p>
    <w:p w14:paraId="66AB4E20" w14:textId="0B89BF9A" w:rsidR="00036294" w:rsidRPr="00036294" w:rsidRDefault="00036294" w:rsidP="00036294">
      <w:pPr>
        <w:tabs>
          <w:tab w:val="right" w:pos="10080"/>
        </w:tabs>
        <w:rPr>
          <w:rFonts w:ascii="Constantia" w:hAnsi="Constantia"/>
          <w:b/>
          <w:bCs/>
        </w:rPr>
      </w:pPr>
      <w:r w:rsidRPr="00036294">
        <w:rPr>
          <w:rFonts w:ascii="Constantia" w:hAnsi="Constantia"/>
          <w:b/>
          <w:bCs/>
        </w:rPr>
        <w:t>Onondaga Street Drainage</w:t>
      </w:r>
    </w:p>
    <w:p w14:paraId="54E11204" w14:textId="77777777" w:rsidR="00036294" w:rsidRPr="00036294" w:rsidRDefault="00036294" w:rsidP="00036294">
      <w:pPr>
        <w:tabs>
          <w:tab w:val="right" w:pos="10080"/>
        </w:tabs>
        <w:rPr>
          <w:rFonts w:ascii="Constantia" w:hAnsi="Constantia"/>
        </w:rPr>
      </w:pPr>
      <w:r w:rsidRPr="00036294">
        <w:rPr>
          <w:rFonts w:ascii="Constantia" w:hAnsi="Constantia"/>
        </w:rPr>
        <w:t>MRB next discussed drainage concerns on Onondaga Street. The engineers stated that the next logical step would be field survey work to determine existing grades, flow paths, and feasible drainage improvements. The Board discussed the possibility of authorizing survey work with a cap of approximately $5,000, to be paid from funds otherwise being transferred into reserve, because no current engineering line remained in the budget.</w:t>
      </w:r>
    </w:p>
    <w:p w14:paraId="597D0EF9" w14:textId="77777777" w:rsidR="00036294" w:rsidRDefault="00036294" w:rsidP="00036294">
      <w:pPr>
        <w:tabs>
          <w:tab w:val="right" w:pos="10080"/>
        </w:tabs>
        <w:rPr>
          <w:rFonts w:ascii="Constantia" w:hAnsi="Constantia"/>
        </w:rPr>
      </w:pPr>
      <w:r w:rsidRPr="00036294">
        <w:rPr>
          <w:rFonts w:ascii="Constantia" w:hAnsi="Constantia"/>
        </w:rPr>
        <w:t>The transcription reflects discussion and interest in moving forward, but it does not clearly capture a final motion or recorded vote on the survey authorization. The matter appears to have been left for follow-up direction.</w:t>
      </w:r>
    </w:p>
    <w:p w14:paraId="2D50D3D2" w14:textId="77777777" w:rsidR="00036294" w:rsidRPr="00036294" w:rsidRDefault="00036294" w:rsidP="00036294">
      <w:pPr>
        <w:tabs>
          <w:tab w:val="right" w:pos="10080"/>
        </w:tabs>
        <w:rPr>
          <w:rFonts w:ascii="Constantia" w:hAnsi="Constantia"/>
        </w:rPr>
      </w:pPr>
    </w:p>
    <w:p w14:paraId="2DB45966" w14:textId="30475169" w:rsidR="00036294" w:rsidRPr="00036294" w:rsidRDefault="00036294" w:rsidP="00036294">
      <w:pPr>
        <w:tabs>
          <w:tab w:val="right" w:pos="10080"/>
        </w:tabs>
        <w:rPr>
          <w:rFonts w:ascii="Constantia" w:hAnsi="Constantia"/>
          <w:b/>
          <w:bCs/>
        </w:rPr>
      </w:pPr>
      <w:r w:rsidRPr="00036294">
        <w:rPr>
          <w:rFonts w:ascii="Constantia" w:hAnsi="Constantia"/>
          <w:b/>
          <w:bCs/>
        </w:rPr>
        <w:t>Community Drive Culvert at the Wastewater Treatment Plant</w:t>
      </w:r>
    </w:p>
    <w:p w14:paraId="7AD669F4" w14:textId="77777777" w:rsidR="00036294" w:rsidRDefault="00036294" w:rsidP="00036294">
      <w:pPr>
        <w:tabs>
          <w:tab w:val="right" w:pos="10080"/>
        </w:tabs>
        <w:rPr>
          <w:rFonts w:ascii="Constantia" w:hAnsi="Constantia"/>
        </w:rPr>
      </w:pPr>
      <w:r w:rsidRPr="00036294">
        <w:rPr>
          <w:rFonts w:ascii="Constantia" w:hAnsi="Constantia"/>
        </w:rPr>
        <w:t>MRB presented an overview of the Community Drive culvert located at the entrance to the wastewater treatment plant. The culvert was described as both undersized and deteriorating. Board members were reminded that during major flooding in August 2021 the culvert was overwhelmed, contributing to flooding at the treatment plant. The concern now is twofold: the structure may again be too small for a major event, and its physical condition may limit its ability to support heavy construction traffic needed for future plant work.</w:t>
      </w:r>
    </w:p>
    <w:p w14:paraId="57308AAE" w14:textId="77777777" w:rsidR="00036294" w:rsidRPr="00036294" w:rsidRDefault="00036294" w:rsidP="00036294">
      <w:pPr>
        <w:tabs>
          <w:tab w:val="right" w:pos="10080"/>
        </w:tabs>
        <w:rPr>
          <w:rFonts w:ascii="Constantia" w:hAnsi="Constantia"/>
        </w:rPr>
      </w:pPr>
    </w:p>
    <w:p w14:paraId="0EABB5EC" w14:textId="77777777" w:rsidR="00036294" w:rsidRDefault="00036294" w:rsidP="00036294">
      <w:pPr>
        <w:tabs>
          <w:tab w:val="right" w:pos="10080"/>
        </w:tabs>
        <w:rPr>
          <w:rFonts w:ascii="Constantia" w:hAnsi="Constantia"/>
        </w:rPr>
      </w:pPr>
      <w:r w:rsidRPr="00036294">
        <w:rPr>
          <w:rFonts w:ascii="Constantia" w:hAnsi="Constantia"/>
        </w:rPr>
        <w:t>MRB estimated that replacement of the existing 17-foot-wide concrete culvert, under current DEC requirements, would likely result in a larger three-sided structure approaching bridge dimensions and costing in the range of $1.35 million. The engineers stated that this project may have stronger funding potential than ordinary water-main replacement because it may score well under aquatic-connectivity style grant programs that favor replacement of perched or stream-disconnecting culverts.</w:t>
      </w:r>
    </w:p>
    <w:p w14:paraId="01C9671B" w14:textId="77777777" w:rsidR="00036294" w:rsidRPr="00036294" w:rsidRDefault="00036294" w:rsidP="00036294">
      <w:pPr>
        <w:tabs>
          <w:tab w:val="right" w:pos="10080"/>
        </w:tabs>
        <w:rPr>
          <w:rFonts w:ascii="Constantia" w:hAnsi="Constantia"/>
        </w:rPr>
      </w:pPr>
    </w:p>
    <w:p w14:paraId="6C6ED102" w14:textId="77777777" w:rsidR="00036294" w:rsidRPr="00036294" w:rsidRDefault="00036294" w:rsidP="00036294">
      <w:pPr>
        <w:tabs>
          <w:tab w:val="right" w:pos="10080"/>
        </w:tabs>
        <w:rPr>
          <w:rFonts w:ascii="Constantia" w:hAnsi="Constantia"/>
        </w:rPr>
      </w:pPr>
      <w:r w:rsidRPr="00036294">
        <w:rPr>
          <w:rFonts w:ascii="Constantia" w:hAnsi="Constantia"/>
        </w:rPr>
        <w:t>The Board discussed whether the culvert should be treated as a separate project or incorporated into the larger wastewater treatment plant funding package. MRB explained that combining the projects could improve funding competitiveness, but doing so would require a revised engineering report, SEQR work, and a new bond authorization on a compressed timeline. The Board’s general sentiment, as reflected in the discussion, was to keep the culvert separate for the time being while continuing to pursue better information and funding options.</w:t>
      </w:r>
    </w:p>
    <w:p w14:paraId="7255355B" w14:textId="77777777" w:rsidR="00036294" w:rsidRDefault="00036294" w:rsidP="00036294">
      <w:pPr>
        <w:tabs>
          <w:tab w:val="right" w:pos="10080"/>
        </w:tabs>
        <w:rPr>
          <w:rFonts w:ascii="Constantia" w:hAnsi="Constantia"/>
        </w:rPr>
      </w:pPr>
      <w:r w:rsidRPr="00036294">
        <w:rPr>
          <w:rFonts w:ascii="Constantia" w:hAnsi="Constantia"/>
        </w:rPr>
        <w:t>MRB indicated they would prepare a proposal for the engineering report and hydraulic analysis required if the Village chooses to move the culvert project toward grant readiness.</w:t>
      </w:r>
    </w:p>
    <w:p w14:paraId="5A8F2867" w14:textId="77777777" w:rsidR="00036294" w:rsidRPr="00036294" w:rsidRDefault="00036294" w:rsidP="00036294">
      <w:pPr>
        <w:tabs>
          <w:tab w:val="right" w:pos="10080"/>
        </w:tabs>
        <w:rPr>
          <w:rFonts w:ascii="Constantia" w:hAnsi="Constantia"/>
        </w:rPr>
      </w:pPr>
    </w:p>
    <w:p w14:paraId="49ECD92C" w14:textId="410DEACF" w:rsidR="00036294" w:rsidRPr="00036294" w:rsidRDefault="00036294" w:rsidP="00036294">
      <w:pPr>
        <w:tabs>
          <w:tab w:val="right" w:pos="10080"/>
        </w:tabs>
        <w:rPr>
          <w:rFonts w:ascii="Constantia" w:hAnsi="Constantia"/>
          <w:b/>
          <w:bCs/>
        </w:rPr>
      </w:pPr>
      <w:r w:rsidRPr="00036294">
        <w:rPr>
          <w:rFonts w:ascii="Constantia" w:hAnsi="Constantia"/>
          <w:b/>
          <w:bCs/>
        </w:rPr>
        <w:t>Wastewater Plant Grant Reapplication</w:t>
      </w:r>
    </w:p>
    <w:p w14:paraId="1E54433B" w14:textId="77777777" w:rsidR="00036294" w:rsidRDefault="00036294" w:rsidP="00036294">
      <w:pPr>
        <w:tabs>
          <w:tab w:val="right" w:pos="10080"/>
        </w:tabs>
        <w:rPr>
          <w:rFonts w:ascii="Constantia" w:hAnsi="Constantia"/>
        </w:rPr>
      </w:pPr>
      <w:r w:rsidRPr="00036294">
        <w:rPr>
          <w:rFonts w:ascii="Constantia" w:hAnsi="Constantia"/>
        </w:rPr>
        <w:t>MRB also submitted a proposal to update and resubmit grant applications for the wastewater treatment plant project. The proposal covered updating the Intended Use Plan materials and resubmitting the Village’s WIIA and WQIP applications. The fee discussed was $8,500.</w:t>
      </w:r>
    </w:p>
    <w:p w14:paraId="6B34A068" w14:textId="77777777" w:rsidR="00036294" w:rsidRPr="00036294" w:rsidRDefault="00036294" w:rsidP="00036294">
      <w:pPr>
        <w:tabs>
          <w:tab w:val="right" w:pos="10080"/>
        </w:tabs>
        <w:rPr>
          <w:rFonts w:ascii="Constantia" w:hAnsi="Constantia"/>
        </w:rPr>
      </w:pPr>
    </w:p>
    <w:p w14:paraId="21A3E489" w14:textId="77777777" w:rsidR="00036294" w:rsidRDefault="00036294" w:rsidP="00036294">
      <w:pPr>
        <w:tabs>
          <w:tab w:val="right" w:pos="10080"/>
        </w:tabs>
        <w:rPr>
          <w:rFonts w:ascii="Constantia" w:hAnsi="Constantia"/>
        </w:rPr>
      </w:pPr>
      <w:r w:rsidRPr="00036294">
        <w:rPr>
          <w:rFonts w:ascii="Constantia" w:hAnsi="Constantia"/>
        </w:rPr>
        <w:t>Because the Village’s next board meeting would fall close to the funding timeline, the matter was discussed at length during the meeting. After additional financial discussion with the Village accountant, the Board proceeded with approval so that MRB could begin timely work.</w:t>
      </w:r>
    </w:p>
    <w:p w14:paraId="5E58EBF3" w14:textId="77777777" w:rsidR="007F2C59" w:rsidRDefault="007F2C59" w:rsidP="00036294">
      <w:pPr>
        <w:tabs>
          <w:tab w:val="right" w:pos="10080"/>
        </w:tabs>
        <w:rPr>
          <w:rFonts w:ascii="Constantia" w:hAnsi="Constantia"/>
          <w:b/>
          <w:bCs/>
        </w:rPr>
      </w:pPr>
    </w:p>
    <w:p w14:paraId="278314CB" w14:textId="5F0F05A8" w:rsidR="00036294" w:rsidRDefault="00036294" w:rsidP="00036294">
      <w:pPr>
        <w:tabs>
          <w:tab w:val="right" w:pos="10080"/>
        </w:tabs>
        <w:rPr>
          <w:rFonts w:ascii="Constantia" w:hAnsi="Constantia"/>
        </w:rPr>
      </w:pPr>
      <w:r>
        <w:rPr>
          <w:rFonts w:ascii="Constantia" w:hAnsi="Constantia"/>
        </w:rPr>
        <w:t>Upon</w:t>
      </w:r>
      <w:r w:rsidRPr="00036294">
        <w:rPr>
          <w:rFonts w:ascii="Constantia" w:hAnsi="Constantia"/>
        </w:rPr>
        <w:t xml:space="preserve"> Motion </w:t>
      </w:r>
      <w:r>
        <w:rPr>
          <w:rFonts w:ascii="Constantia" w:hAnsi="Constantia"/>
        </w:rPr>
        <w:t>made by Trustee Pisano, 2</w:t>
      </w:r>
      <w:r w:rsidRPr="00036294">
        <w:rPr>
          <w:rFonts w:ascii="Constantia" w:hAnsi="Constantia"/>
          <w:vertAlign w:val="superscript"/>
        </w:rPr>
        <w:t>nd</w:t>
      </w:r>
      <w:r>
        <w:rPr>
          <w:rFonts w:ascii="Constantia" w:hAnsi="Constantia"/>
        </w:rPr>
        <w:t xml:space="preserve"> by Trustee Zimmerman, </w:t>
      </w:r>
      <w:r w:rsidRPr="00036294">
        <w:rPr>
          <w:rFonts w:ascii="Constantia" w:hAnsi="Constantia"/>
        </w:rPr>
        <w:t xml:space="preserve">to approve </w:t>
      </w:r>
      <w:r w:rsidR="00B3117A">
        <w:rPr>
          <w:rFonts w:ascii="Constantia" w:hAnsi="Constantia"/>
        </w:rPr>
        <w:t>and have</w:t>
      </w:r>
      <w:r w:rsidR="00B3117A" w:rsidRPr="00B3117A">
        <w:rPr>
          <w:rFonts w:ascii="Constantia" w:hAnsi="Constantia"/>
        </w:rPr>
        <w:t xml:space="preserve"> Mayor Ray sign</w:t>
      </w:r>
      <w:r w:rsidR="00B3117A">
        <w:rPr>
          <w:rFonts w:ascii="Constantia" w:hAnsi="Constantia"/>
        </w:rPr>
        <w:t xml:space="preserve"> </w:t>
      </w:r>
      <w:r w:rsidRPr="00036294">
        <w:rPr>
          <w:rFonts w:ascii="Constantia" w:hAnsi="Constantia"/>
        </w:rPr>
        <w:t xml:space="preserve">MRB’s proposal in the amount of $8,500 for updated wastewater treatment plant grant applications </w:t>
      </w:r>
      <w:r w:rsidR="00B3117A" w:rsidRPr="00B3117A">
        <w:rPr>
          <w:rFonts w:ascii="Constantia" w:hAnsi="Constantia"/>
        </w:rPr>
        <w:t>and related submissions</w:t>
      </w:r>
      <w:r w:rsidR="00B3117A">
        <w:rPr>
          <w:rFonts w:ascii="Constantia" w:hAnsi="Constantia"/>
        </w:rPr>
        <w:t>. All ayes carried.</w:t>
      </w:r>
    </w:p>
    <w:p w14:paraId="70667640" w14:textId="77777777" w:rsidR="00036294" w:rsidRPr="00036294" w:rsidRDefault="00036294" w:rsidP="00036294">
      <w:pPr>
        <w:tabs>
          <w:tab w:val="right" w:pos="10080"/>
        </w:tabs>
        <w:rPr>
          <w:rFonts w:ascii="Constantia" w:hAnsi="Constantia"/>
        </w:rPr>
      </w:pPr>
    </w:p>
    <w:p w14:paraId="6AC16BFC" w14:textId="2526E7F0" w:rsidR="00036294" w:rsidRPr="00036294" w:rsidRDefault="00036294" w:rsidP="00036294">
      <w:pPr>
        <w:tabs>
          <w:tab w:val="right" w:pos="10080"/>
        </w:tabs>
        <w:rPr>
          <w:rFonts w:ascii="Constantia" w:hAnsi="Constantia"/>
          <w:b/>
          <w:bCs/>
        </w:rPr>
      </w:pPr>
      <w:r w:rsidRPr="00036294">
        <w:rPr>
          <w:rFonts w:ascii="Constantia" w:hAnsi="Constantia"/>
          <w:b/>
          <w:bCs/>
        </w:rPr>
        <w:t>Wastewater Plant Valve Replacement</w:t>
      </w:r>
    </w:p>
    <w:p w14:paraId="1958A440" w14:textId="77777777" w:rsidR="00036294" w:rsidRDefault="00036294" w:rsidP="00036294">
      <w:pPr>
        <w:tabs>
          <w:tab w:val="right" w:pos="10080"/>
        </w:tabs>
        <w:rPr>
          <w:rFonts w:ascii="Constantia" w:hAnsi="Constantia"/>
        </w:rPr>
      </w:pPr>
      <w:r w:rsidRPr="00036294">
        <w:rPr>
          <w:rFonts w:ascii="Constantia" w:hAnsi="Constantia"/>
        </w:rPr>
        <w:t>The Superintendent reported that replacement of certain wastewater plant valves is still needed and has already been identified in prior budgets. A prior quote from December 2023 was reported at approximately $68,508, while the current expectation from Henderson Brothers is now closer to $85,000. The Board discussed whether the work could be incorporated as a change order to the still-open pump project rather than being separately bid.</w:t>
      </w:r>
    </w:p>
    <w:p w14:paraId="1E8B5AAD" w14:textId="77777777" w:rsidR="00036294" w:rsidRPr="00036294" w:rsidRDefault="00036294" w:rsidP="00036294">
      <w:pPr>
        <w:tabs>
          <w:tab w:val="right" w:pos="10080"/>
        </w:tabs>
        <w:rPr>
          <w:rFonts w:ascii="Constantia" w:hAnsi="Constantia"/>
        </w:rPr>
      </w:pPr>
    </w:p>
    <w:p w14:paraId="78A1EED5" w14:textId="77777777" w:rsidR="00036294" w:rsidRPr="00036294" w:rsidRDefault="00036294" w:rsidP="00036294">
      <w:pPr>
        <w:tabs>
          <w:tab w:val="right" w:pos="10080"/>
        </w:tabs>
        <w:rPr>
          <w:rFonts w:ascii="Constantia" w:hAnsi="Constantia"/>
        </w:rPr>
      </w:pPr>
      <w:r w:rsidRPr="00036294">
        <w:rPr>
          <w:rFonts w:ascii="Constantia" w:hAnsi="Constantia"/>
        </w:rPr>
        <w:t>MRB advised that treating the work as a change order would likely save the Village considerable engineering and bidding expense, potentially avoiding another $10,000 to $15,000 in project costs. The Village accountant indicated that, from his perspective, such a change would not pose a legal problem provided it is paid from Village funds and properly documented. The Board expressed agreement that this would be the preferred route, with the understanding that formal scope and change-order documents would still need to be prepared.</w:t>
      </w:r>
    </w:p>
    <w:p w14:paraId="47C89D8D" w14:textId="77777777" w:rsidR="00036294" w:rsidRDefault="00036294" w:rsidP="00036294">
      <w:pPr>
        <w:tabs>
          <w:tab w:val="right" w:pos="10080"/>
        </w:tabs>
        <w:rPr>
          <w:rFonts w:ascii="Constantia" w:hAnsi="Constantia"/>
          <w:b/>
          <w:bCs/>
        </w:rPr>
      </w:pPr>
    </w:p>
    <w:p w14:paraId="77545B6F" w14:textId="40C45A4A" w:rsidR="00036294" w:rsidRPr="00036294" w:rsidRDefault="00036294" w:rsidP="00036294">
      <w:pPr>
        <w:tabs>
          <w:tab w:val="right" w:pos="10080"/>
        </w:tabs>
        <w:rPr>
          <w:rFonts w:ascii="Constantia" w:hAnsi="Constantia"/>
          <w:b/>
          <w:bCs/>
        </w:rPr>
      </w:pPr>
      <w:r w:rsidRPr="00036294">
        <w:rPr>
          <w:rFonts w:ascii="Constantia" w:hAnsi="Constantia"/>
          <w:b/>
          <w:bCs/>
        </w:rPr>
        <w:t>Cummins Park Slide</w:t>
      </w:r>
    </w:p>
    <w:p w14:paraId="7A44AD7A" w14:textId="77777777" w:rsidR="00036294" w:rsidRDefault="00036294" w:rsidP="00036294">
      <w:pPr>
        <w:tabs>
          <w:tab w:val="right" w:pos="10080"/>
        </w:tabs>
        <w:rPr>
          <w:rFonts w:ascii="Constantia" w:hAnsi="Constantia"/>
        </w:rPr>
      </w:pPr>
      <w:r w:rsidRPr="00036294">
        <w:rPr>
          <w:rFonts w:ascii="Constantia" w:hAnsi="Constantia"/>
        </w:rPr>
        <w:t>The Superintendent reported that a slide at Cummins Park had been damaged to the point that a foot could pass through the lower section. The slide has been taped off and is not currently usable. A replacement cost of approximately $1,868 was discussed. The Board considered whether the damage might be covered by insurance and whether local community funding support might be possible. The Superintendent was directed to check whether an insurance claim could be pursued before moving further.</w:t>
      </w:r>
    </w:p>
    <w:p w14:paraId="10EB54D3" w14:textId="77777777" w:rsidR="00036294" w:rsidRDefault="00036294" w:rsidP="00036294">
      <w:pPr>
        <w:tabs>
          <w:tab w:val="right" w:pos="10080"/>
        </w:tabs>
        <w:rPr>
          <w:rFonts w:ascii="Constantia" w:hAnsi="Constantia"/>
        </w:rPr>
      </w:pPr>
    </w:p>
    <w:p w14:paraId="37C020C6" w14:textId="22E39C2E" w:rsidR="00036294" w:rsidRPr="00036294" w:rsidRDefault="00036294" w:rsidP="00036294">
      <w:pPr>
        <w:tabs>
          <w:tab w:val="right" w:pos="10080"/>
        </w:tabs>
        <w:rPr>
          <w:rFonts w:ascii="Constantia" w:hAnsi="Constantia"/>
          <w:b/>
          <w:bCs/>
        </w:rPr>
      </w:pPr>
      <w:r w:rsidRPr="00036294">
        <w:rPr>
          <w:rFonts w:ascii="Constantia" w:hAnsi="Constantia"/>
          <w:b/>
          <w:bCs/>
        </w:rPr>
        <w:t>Other DPW / Infrastructure Updates</w:t>
      </w:r>
    </w:p>
    <w:p w14:paraId="60B624B8" w14:textId="77777777" w:rsidR="00036294" w:rsidRDefault="00036294" w:rsidP="00036294">
      <w:pPr>
        <w:tabs>
          <w:tab w:val="right" w:pos="10080"/>
        </w:tabs>
        <w:rPr>
          <w:rFonts w:ascii="Constantia" w:hAnsi="Constantia"/>
        </w:rPr>
      </w:pPr>
      <w:r w:rsidRPr="00036294">
        <w:rPr>
          <w:rFonts w:ascii="Constantia" w:hAnsi="Constantia"/>
        </w:rPr>
        <w:t xml:space="preserve">The Superintendent provided an informational update from the Susquehanna River Basin Commission. Staff there had finally reviewed the Village’s grandfathered water-withdrawal registration. Based on current average </w:t>
      </w:r>
      <w:r w:rsidRPr="00036294">
        <w:rPr>
          <w:rFonts w:ascii="Constantia" w:hAnsi="Constantia"/>
        </w:rPr>
        <w:lastRenderedPageBreak/>
        <w:t>water production, the Village remains below the threshold that would trigger additional regulation, and the Superintendent indicated that no immediate problem was expected.</w:t>
      </w:r>
    </w:p>
    <w:p w14:paraId="5A6E40C8" w14:textId="77777777" w:rsidR="00036294" w:rsidRPr="00036294" w:rsidRDefault="00036294" w:rsidP="00036294">
      <w:pPr>
        <w:tabs>
          <w:tab w:val="right" w:pos="10080"/>
        </w:tabs>
        <w:rPr>
          <w:rFonts w:ascii="Constantia" w:hAnsi="Constantia"/>
        </w:rPr>
      </w:pPr>
    </w:p>
    <w:p w14:paraId="46AB8A0C" w14:textId="77777777" w:rsidR="00036294" w:rsidRDefault="00036294" w:rsidP="00036294">
      <w:pPr>
        <w:tabs>
          <w:tab w:val="right" w:pos="10080"/>
        </w:tabs>
        <w:rPr>
          <w:rFonts w:ascii="Constantia" w:hAnsi="Constantia"/>
        </w:rPr>
      </w:pPr>
      <w:r w:rsidRPr="00036294">
        <w:rPr>
          <w:rFonts w:ascii="Constantia" w:hAnsi="Constantia"/>
        </w:rPr>
        <w:t>The well pump generator project was reported as substantially complete, aside from a few minor loose ends. The system has been tested and is operational, providing generator-backed power to maintain well operation during outages.</w:t>
      </w:r>
    </w:p>
    <w:p w14:paraId="36DF8A46" w14:textId="77777777" w:rsidR="00036294" w:rsidRPr="00036294" w:rsidRDefault="00036294" w:rsidP="00036294">
      <w:pPr>
        <w:tabs>
          <w:tab w:val="right" w:pos="10080"/>
        </w:tabs>
        <w:rPr>
          <w:rFonts w:ascii="Constantia" w:hAnsi="Constantia"/>
        </w:rPr>
      </w:pPr>
    </w:p>
    <w:p w14:paraId="3DDBDB15" w14:textId="77777777" w:rsidR="00036294" w:rsidRDefault="00036294" w:rsidP="00036294">
      <w:pPr>
        <w:tabs>
          <w:tab w:val="right" w:pos="10080"/>
        </w:tabs>
        <w:rPr>
          <w:rFonts w:ascii="Constantia" w:hAnsi="Constantia"/>
        </w:rPr>
      </w:pPr>
      <w:r w:rsidRPr="00036294">
        <w:rPr>
          <w:rFonts w:ascii="Constantia" w:hAnsi="Constantia"/>
        </w:rPr>
        <w:t>Regarding Onondaga Street repairs, the Superintendent stated that hot-mix plants were expected to open the following week. The plan is to patch potholes with hot mix, then proceed with an oil-and-stone treatment, allow that surface to sit for at least fifteen days, and finally micro-pave the roadway. The Board acknowledged that residents may dislike the temporary oil-and-stone condition, but this was described as the best available repair sequence.</w:t>
      </w:r>
    </w:p>
    <w:p w14:paraId="7C2671A7" w14:textId="77777777" w:rsidR="00036294" w:rsidRPr="00036294" w:rsidRDefault="00036294" w:rsidP="00036294">
      <w:pPr>
        <w:tabs>
          <w:tab w:val="right" w:pos="10080"/>
        </w:tabs>
        <w:rPr>
          <w:rFonts w:ascii="Constantia" w:hAnsi="Constantia"/>
        </w:rPr>
      </w:pPr>
    </w:p>
    <w:p w14:paraId="36707D9C" w14:textId="77777777" w:rsidR="00036294" w:rsidRDefault="00036294" w:rsidP="00036294">
      <w:pPr>
        <w:tabs>
          <w:tab w:val="right" w:pos="10080"/>
        </w:tabs>
        <w:rPr>
          <w:rFonts w:ascii="Constantia" w:hAnsi="Constantia"/>
        </w:rPr>
      </w:pPr>
      <w:r w:rsidRPr="00036294">
        <w:rPr>
          <w:rFonts w:ascii="Constantia" w:hAnsi="Constantia"/>
        </w:rPr>
        <w:t>Sidewalk replacement was also discussed. The Board noted that some funding remains in the current year, additional funding is in the next year’s budget, and the section between Lincoln Avenue and the railroad crossing was mentioned as a likely priority area. No final award or contract approval was clearly recorded in the transcription.</w:t>
      </w:r>
    </w:p>
    <w:p w14:paraId="31C17160" w14:textId="77777777" w:rsidR="007F2C59" w:rsidRDefault="007F2C59" w:rsidP="00036294">
      <w:pPr>
        <w:tabs>
          <w:tab w:val="right" w:pos="10080"/>
        </w:tabs>
        <w:rPr>
          <w:rFonts w:ascii="Constantia" w:hAnsi="Constantia"/>
        </w:rPr>
      </w:pPr>
    </w:p>
    <w:p w14:paraId="2CE25E92" w14:textId="4B5C62F2" w:rsidR="007F2C59" w:rsidRPr="00036294" w:rsidRDefault="007F2C59" w:rsidP="00036294">
      <w:pPr>
        <w:tabs>
          <w:tab w:val="right" w:pos="10080"/>
        </w:tabs>
        <w:rPr>
          <w:rFonts w:ascii="Constantia" w:hAnsi="Constantia"/>
        </w:rPr>
      </w:pPr>
      <w:r w:rsidRPr="007F2C59">
        <w:rPr>
          <w:rFonts w:ascii="Constantia" w:hAnsi="Constantia"/>
        </w:rPr>
        <w:t>The Board briefly discussed the Engineering Planning Grant program and whether any form of backdated or related planning support might help with future funding, particularly for wastewater-related work. MRB noted that the program is generally suited to planning rather than construction and may be more applicable to I&amp;I-related wastewater work than to drainage or culvert work. The discussion was informational and no action was recorded.</w:t>
      </w:r>
    </w:p>
    <w:p w14:paraId="57D57DFC" w14:textId="77777777" w:rsidR="00036294" w:rsidRPr="007425FC" w:rsidRDefault="00036294" w:rsidP="006F5CAE">
      <w:pPr>
        <w:tabs>
          <w:tab w:val="right" w:pos="10080"/>
        </w:tabs>
        <w:rPr>
          <w:rFonts w:ascii="Constantia" w:hAnsi="Constantia"/>
        </w:rPr>
      </w:pPr>
    </w:p>
    <w:p w14:paraId="3A415ACD" w14:textId="77777777" w:rsidR="006F5CAE" w:rsidRPr="007425FC" w:rsidRDefault="006F5CAE" w:rsidP="006F5CAE">
      <w:pPr>
        <w:pStyle w:val="Heading3"/>
        <w:rPr>
          <w:rFonts w:ascii="Constantia" w:hAnsi="Constantia"/>
        </w:rPr>
      </w:pPr>
      <w:r w:rsidRPr="007425FC">
        <w:rPr>
          <w:rFonts w:ascii="Constantia" w:hAnsi="Constantia"/>
        </w:rPr>
        <w:t>Counsel</w:t>
      </w:r>
    </w:p>
    <w:p w14:paraId="784537B8" w14:textId="77777777" w:rsidR="006F5CAE" w:rsidRDefault="006F5CAE" w:rsidP="006F5CAE">
      <w:pPr>
        <w:rPr>
          <w:rFonts w:ascii="Constantia" w:hAnsi="Constantia"/>
        </w:rPr>
      </w:pPr>
    </w:p>
    <w:p w14:paraId="6B481D8B" w14:textId="77777777" w:rsidR="007F2C59" w:rsidRPr="007F2C59" w:rsidRDefault="007F2C59" w:rsidP="007F2C59">
      <w:pPr>
        <w:rPr>
          <w:rFonts w:ascii="Constantia" w:hAnsi="Constantia"/>
        </w:rPr>
      </w:pPr>
      <w:r w:rsidRPr="007F2C59">
        <w:rPr>
          <w:rFonts w:ascii="Constantia" w:hAnsi="Constantia"/>
        </w:rPr>
        <w:t>The Board discussed the status of a matter that had been referred to outside counsel. Members reported that no substantive response had yet been received from the attorney expected to be handling the issue. The consensus was to continue following up and, if necessary, return the matter to the prior attorney if no response is forthcoming.</w:t>
      </w:r>
    </w:p>
    <w:p w14:paraId="4479A7F2" w14:textId="77777777" w:rsidR="007F2C59" w:rsidRPr="007425FC" w:rsidRDefault="007F2C59" w:rsidP="006F5CAE">
      <w:pPr>
        <w:rPr>
          <w:rFonts w:ascii="Constantia" w:hAnsi="Constantia"/>
        </w:rPr>
      </w:pPr>
    </w:p>
    <w:p w14:paraId="12779877" w14:textId="77777777" w:rsidR="006F5CAE" w:rsidRPr="007425FC" w:rsidRDefault="006F5CAE" w:rsidP="006F5CAE">
      <w:pPr>
        <w:pStyle w:val="Heading3"/>
        <w:rPr>
          <w:rFonts w:ascii="Constantia" w:hAnsi="Constantia"/>
        </w:rPr>
      </w:pPr>
      <w:r w:rsidRPr="007425FC">
        <w:rPr>
          <w:rFonts w:ascii="Constantia" w:hAnsi="Constantia"/>
        </w:rPr>
        <w:t>Codes</w:t>
      </w:r>
    </w:p>
    <w:p w14:paraId="27B5E864" w14:textId="77777777" w:rsidR="00036294" w:rsidRDefault="00036294" w:rsidP="00036294">
      <w:pPr>
        <w:rPr>
          <w:rFonts w:ascii="Constantia" w:hAnsi="Constantia"/>
        </w:rPr>
      </w:pPr>
    </w:p>
    <w:p w14:paraId="6D5FA853" w14:textId="77777777" w:rsidR="007F2C59" w:rsidRDefault="007F2C59" w:rsidP="007F2C59">
      <w:pPr>
        <w:rPr>
          <w:rFonts w:ascii="Constantia" w:hAnsi="Constantia"/>
        </w:rPr>
      </w:pPr>
      <w:r w:rsidRPr="007F2C59">
        <w:rPr>
          <w:rFonts w:ascii="Constantia" w:hAnsi="Constantia"/>
        </w:rPr>
        <w:t>An update was given that Circle K’s diesel canopy work is progressing and was expected to be completed within a week or two, subject to paving operations. Underground utilities and pumps were reported installed, with remaining work focused largely on flatwork and site finishing.</w:t>
      </w:r>
    </w:p>
    <w:p w14:paraId="38FEA4A4" w14:textId="77777777" w:rsidR="007F2C59" w:rsidRPr="007F2C59" w:rsidRDefault="007F2C59" w:rsidP="007F2C59">
      <w:pPr>
        <w:rPr>
          <w:rFonts w:ascii="Constantia" w:hAnsi="Constantia"/>
        </w:rPr>
      </w:pPr>
    </w:p>
    <w:p w14:paraId="09C95BBC" w14:textId="77777777" w:rsidR="007F2C59" w:rsidRPr="007F2C59" w:rsidRDefault="007F2C59" w:rsidP="007F2C59">
      <w:pPr>
        <w:rPr>
          <w:rFonts w:ascii="Constantia" w:hAnsi="Constantia"/>
        </w:rPr>
      </w:pPr>
      <w:r w:rsidRPr="007F2C59">
        <w:rPr>
          <w:rFonts w:ascii="Constantia" w:hAnsi="Constantia"/>
        </w:rPr>
        <w:t>The fire safety inspection at Tasty China was reported to have gone generally well, with only minor corrective items noted. Discussion also touched on abandoned or unregistered vehicles in and around the plaza area, including one vehicle said to have remained for an extended period. Follow-up letters had reportedly been sent and additional contact with plaza management was being pursued.</w:t>
      </w:r>
    </w:p>
    <w:p w14:paraId="48A497C8" w14:textId="77777777" w:rsidR="007F2C59" w:rsidRPr="00036294" w:rsidRDefault="007F2C59" w:rsidP="00036294">
      <w:pPr>
        <w:rPr>
          <w:rFonts w:ascii="Constantia" w:hAnsi="Constantia"/>
        </w:rPr>
      </w:pPr>
    </w:p>
    <w:p w14:paraId="30C72ED7" w14:textId="77777777" w:rsidR="006F5CAE" w:rsidRPr="007425FC" w:rsidRDefault="006F5CAE" w:rsidP="008626F9">
      <w:pPr>
        <w:pStyle w:val="Heading3"/>
        <w:rPr>
          <w:rFonts w:ascii="Constantia" w:hAnsi="Constantia"/>
        </w:rPr>
      </w:pPr>
      <w:r w:rsidRPr="007425FC">
        <w:rPr>
          <w:rFonts w:ascii="Constantia" w:hAnsi="Constantia"/>
        </w:rPr>
        <w:t>Old Business</w:t>
      </w:r>
    </w:p>
    <w:p w14:paraId="645CC1CC" w14:textId="77777777" w:rsidR="006F5CAE" w:rsidRDefault="006F5CAE" w:rsidP="006F5CAE">
      <w:pPr>
        <w:rPr>
          <w:rFonts w:ascii="Constantia" w:hAnsi="Constantia"/>
        </w:rPr>
      </w:pPr>
    </w:p>
    <w:p w14:paraId="279910F1" w14:textId="77777777" w:rsidR="007F2C59" w:rsidRPr="007425FC" w:rsidRDefault="007F2C59" w:rsidP="006F5CAE">
      <w:pPr>
        <w:rPr>
          <w:rFonts w:ascii="Constantia" w:hAnsi="Constantia"/>
        </w:rPr>
      </w:pPr>
    </w:p>
    <w:p w14:paraId="5583AB31" w14:textId="77777777" w:rsidR="006F5CAE" w:rsidRPr="007425FC" w:rsidRDefault="006F5CAE" w:rsidP="006F5CAE">
      <w:pPr>
        <w:pStyle w:val="Heading3"/>
        <w:rPr>
          <w:rFonts w:ascii="Constantia" w:hAnsi="Constantia"/>
        </w:rPr>
      </w:pPr>
      <w:r w:rsidRPr="007425FC">
        <w:rPr>
          <w:rFonts w:ascii="Constantia" w:hAnsi="Constantia"/>
        </w:rPr>
        <w:t>New Business</w:t>
      </w:r>
    </w:p>
    <w:p w14:paraId="1626F325" w14:textId="77777777" w:rsidR="00BD56CD" w:rsidRDefault="00BD56CD" w:rsidP="00BD56CD">
      <w:pPr>
        <w:tabs>
          <w:tab w:val="right" w:pos="10080"/>
        </w:tabs>
        <w:rPr>
          <w:rFonts w:ascii="Constantia" w:hAnsi="Constantia"/>
          <w:b/>
          <w:bCs/>
        </w:rPr>
      </w:pPr>
    </w:p>
    <w:p w14:paraId="57BD57FC" w14:textId="63CEF8AD" w:rsidR="00BD56CD" w:rsidRDefault="00BD56CD" w:rsidP="00BD56CD">
      <w:pPr>
        <w:tabs>
          <w:tab w:val="right" w:pos="10080"/>
        </w:tabs>
        <w:rPr>
          <w:rFonts w:ascii="Constantia" w:hAnsi="Constantia"/>
        </w:rPr>
      </w:pPr>
      <w:r w:rsidRPr="00BD56CD">
        <w:rPr>
          <w:rFonts w:ascii="Constantia" w:hAnsi="Constantia"/>
          <w:b/>
          <w:bCs/>
        </w:rPr>
        <w:t>South Meadows Preserve Access Bridge Proposal</w:t>
      </w:r>
    </w:p>
    <w:p w14:paraId="15E537CA" w14:textId="77777777" w:rsidR="00BD56CD" w:rsidRDefault="00BD56CD" w:rsidP="00BD56CD">
      <w:pPr>
        <w:tabs>
          <w:tab w:val="right" w:pos="10080"/>
        </w:tabs>
        <w:rPr>
          <w:rFonts w:ascii="Constantia" w:hAnsi="Constantia"/>
        </w:rPr>
      </w:pPr>
      <w:r w:rsidRPr="00BD56CD">
        <w:rPr>
          <w:rFonts w:ascii="Constantia" w:hAnsi="Constantia"/>
        </w:rPr>
        <w:t>Representatives associated with South Meadows Preserve appeared before the Board to discuss the possibility of constructing a simple pedestrian bridge from Cummins Park into the preserve. The presenters explained that there is currently no practical public access point from the park side and that the proposed bridge would create a safe, direct connection to the trail system.</w:t>
      </w:r>
    </w:p>
    <w:p w14:paraId="159A00AD" w14:textId="77777777" w:rsidR="00BD56CD" w:rsidRPr="00BD56CD" w:rsidRDefault="00BD56CD" w:rsidP="00BD56CD">
      <w:pPr>
        <w:tabs>
          <w:tab w:val="right" w:pos="10080"/>
        </w:tabs>
        <w:rPr>
          <w:rFonts w:ascii="Constantia" w:hAnsi="Constantia"/>
        </w:rPr>
      </w:pPr>
    </w:p>
    <w:p w14:paraId="50189A7A" w14:textId="77777777" w:rsidR="00BD56CD" w:rsidRPr="00BD56CD" w:rsidRDefault="00BD56CD" w:rsidP="00BD56CD">
      <w:pPr>
        <w:tabs>
          <w:tab w:val="right" w:pos="10080"/>
        </w:tabs>
        <w:rPr>
          <w:rFonts w:ascii="Constantia" w:hAnsi="Constantia"/>
        </w:rPr>
      </w:pPr>
      <w:r w:rsidRPr="00BD56CD">
        <w:rPr>
          <w:rFonts w:ascii="Constantia" w:hAnsi="Constantia"/>
        </w:rPr>
        <w:t>The proposed structure was described as a straightforward steel bridge with a wood deck and stainless cable railings, supported by a gravity crib-style installation. Board members asked whether the area lies in a floodplain and whether wetlands or other permits would be required. The representatives stated that they routinely work with floodplain and wetland permitting issues and would address those requirements as part of the project.</w:t>
      </w:r>
    </w:p>
    <w:p w14:paraId="5AEB2BE9" w14:textId="77777777" w:rsidR="00BD56CD" w:rsidRDefault="00BD56CD" w:rsidP="00BD56CD">
      <w:pPr>
        <w:tabs>
          <w:tab w:val="right" w:pos="10080"/>
        </w:tabs>
        <w:rPr>
          <w:rFonts w:ascii="Constantia" w:hAnsi="Constantia"/>
        </w:rPr>
      </w:pPr>
      <w:r w:rsidRPr="00BD56CD">
        <w:rPr>
          <w:rFonts w:ascii="Constantia" w:hAnsi="Constantia"/>
        </w:rPr>
        <w:t>Board members also asked about long-term maintenance responsibility. The presenters stated that their organization would maintain the structure in perpetuity and already budgets for ongoing preserve maintenance elsewhere.</w:t>
      </w:r>
    </w:p>
    <w:p w14:paraId="0B007193" w14:textId="77777777" w:rsidR="00BD56CD" w:rsidRPr="00BD56CD" w:rsidRDefault="00BD56CD" w:rsidP="00BD56CD">
      <w:pPr>
        <w:tabs>
          <w:tab w:val="right" w:pos="10080"/>
        </w:tabs>
        <w:rPr>
          <w:rFonts w:ascii="Constantia" w:hAnsi="Constantia"/>
        </w:rPr>
      </w:pPr>
    </w:p>
    <w:p w14:paraId="2B11C568" w14:textId="77777777" w:rsidR="00BD56CD" w:rsidRDefault="00BD56CD" w:rsidP="00BD56CD">
      <w:pPr>
        <w:tabs>
          <w:tab w:val="right" w:pos="10080"/>
        </w:tabs>
        <w:rPr>
          <w:rFonts w:ascii="Constantia" w:hAnsi="Constantia"/>
        </w:rPr>
      </w:pPr>
      <w:r w:rsidRPr="00BD56CD">
        <w:rPr>
          <w:rFonts w:ascii="Constantia" w:hAnsi="Constantia"/>
        </w:rPr>
        <w:t>The Board expressed unanimous conceptual support for the proposal and indicated that the group may return for formal Village permits once design and permitting work are further advanced.</w:t>
      </w:r>
    </w:p>
    <w:p w14:paraId="6C05ECDC" w14:textId="77777777" w:rsidR="007F2C59" w:rsidRDefault="007F2C59" w:rsidP="00BD56CD">
      <w:pPr>
        <w:tabs>
          <w:tab w:val="right" w:pos="10080"/>
        </w:tabs>
        <w:rPr>
          <w:rFonts w:ascii="Constantia" w:hAnsi="Constantia"/>
        </w:rPr>
      </w:pPr>
    </w:p>
    <w:p w14:paraId="2E51C705" w14:textId="71E97C2F" w:rsidR="00531C6A" w:rsidRDefault="00531C6A" w:rsidP="007F2C59">
      <w:pPr>
        <w:tabs>
          <w:tab w:val="right" w:pos="10080"/>
        </w:tabs>
        <w:rPr>
          <w:rFonts w:ascii="Constantia" w:hAnsi="Constantia"/>
        </w:rPr>
      </w:pPr>
      <w:r w:rsidRPr="00531C6A">
        <w:rPr>
          <w:rFonts w:ascii="Constantia" w:hAnsi="Constantia"/>
          <w:b/>
          <w:bCs/>
        </w:rPr>
        <w:lastRenderedPageBreak/>
        <w:t>Parks and Recreation Request: Cummin</w:t>
      </w:r>
      <w:r>
        <w:rPr>
          <w:rFonts w:ascii="Constantia" w:hAnsi="Constantia"/>
          <w:b/>
          <w:bCs/>
        </w:rPr>
        <w:t>g</w:t>
      </w:r>
      <w:r w:rsidRPr="00531C6A">
        <w:rPr>
          <w:rFonts w:ascii="Constantia" w:hAnsi="Constantia"/>
          <w:b/>
          <w:bCs/>
        </w:rPr>
        <w:t>s Park Use Agreement</w:t>
      </w:r>
      <w:r w:rsidRPr="00531C6A">
        <w:rPr>
          <w:rFonts w:ascii="Constantia" w:hAnsi="Constantia"/>
        </w:rPr>
        <w:t xml:space="preserve"> </w:t>
      </w:r>
    </w:p>
    <w:p w14:paraId="23EBD4B4" w14:textId="2FFBF744" w:rsidR="007F2C59" w:rsidRDefault="007F2C59" w:rsidP="007F2C59">
      <w:pPr>
        <w:tabs>
          <w:tab w:val="right" w:pos="10080"/>
        </w:tabs>
        <w:rPr>
          <w:rFonts w:ascii="Constantia" w:hAnsi="Constantia"/>
        </w:rPr>
      </w:pPr>
      <w:r w:rsidRPr="007F2C59">
        <w:rPr>
          <w:rFonts w:ascii="Constantia" w:hAnsi="Constantia"/>
        </w:rPr>
        <w:t>Sarah Panz</w:t>
      </w:r>
      <w:r w:rsidR="00BE6332">
        <w:rPr>
          <w:rFonts w:ascii="Constantia" w:hAnsi="Constantia"/>
        </w:rPr>
        <w:t>arella</w:t>
      </w:r>
      <w:r w:rsidRPr="007F2C59">
        <w:rPr>
          <w:rFonts w:ascii="Constantia" w:hAnsi="Constantia"/>
        </w:rPr>
        <w:t xml:space="preserve"> appeared on behalf of Parks and Recreation to renew a request related to use of Cummins Park by youth ball teams. She explained that use of the field has been limited because there </w:t>
      </w:r>
      <w:proofErr w:type="gramStart"/>
      <w:r w:rsidRPr="007F2C59">
        <w:rPr>
          <w:rFonts w:ascii="Constantia" w:hAnsi="Constantia"/>
        </w:rPr>
        <w:t>is</w:t>
      </w:r>
      <w:proofErr w:type="gramEnd"/>
      <w:r w:rsidRPr="007F2C59">
        <w:rPr>
          <w:rFonts w:ascii="Constantia" w:hAnsi="Constantia"/>
        </w:rPr>
        <w:t xml:space="preserve"> no </w:t>
      </w:r>
      <w:r w:rsidR="00531C6A" w:rsidRPr="007F2C59">
        <w:rPr>
          <w:rFonts w:ascii="Constantia" w:hAnsi="Constantia"/>
        </w:rPr>
        <w:t>shared services</w:t>
      </w:r>
      <w:r w:rsidRPr="007F2C59">
        <w:rPr>
          <w:rFonts w:ascii="Constantia" w:hAnsi="Constantia"/>
        </w:rPr>
        <w:t xml:space="preserve"> or intermunicipal agreement clearly covering Parks and Recreation use of </w:t>
      </w:r>
      <w:r w:rsidR="00531C6A" w:rsidRPr="007F2C59">
        <w:rPr>
          <w:rFonts w:ascii="Constantia" w:hAnsi="Constantia"/>
        </w:rPr>
        <w:t>Village Park</w:t>
      </w:r>
      <w:r w:rsidRPr="007F2C59">
        <w:rPr>
          <w:rFonts w:ascii="Constantia" w:hAnsi="Constantia"/>
        </w:rPr>
        <w:t xml:space="preserve"> property. She also noted that a proposed backstop windscreen would improve safety because players are presently looking directly into the sun at certain times.</w:t>
      </w:r>
    </w:p>
    <w:p w14:paraId="4FD81DE8" w14:textId="77777777" w:rsidR="007F2C59" w:rsidRPr="007F2C59" w:rsidRDefault="007F2C59" w:rsidP="007F2C59">
      <w:pPr>
        <w:tabs>
          <w:tab w:val="right" w:pos="10080"/>
        </w:tabs>
        <w:rPr>
          <w:rFonts w:ascii="Constantia" w:hAnsi="Constantia"/>
        </w:rPr>
      </w:pPr>
    </w:p>
    <w:p w14:paraId="294BD0F0" w14:textId="77777777" w:rsidR="007F2C59" w:rsidRDefault="007F2C59" w:rsidP="007F2C59">
      <w:pPr>
        <w:tabs>
          <w:tab w:val="right" w:pos="10080"/>
        </w:tabs>
        <w:rPr>
          <w:rFonts w:ascii="Constantia" w:hAnsi="Constantia"/>
        </w:rPr>
      </w:pPr>
      <w:r w:rsidRPr="007F2C59">
        <w:rPr>
          <w:rFonts w:ascii="Constantia" w:hAnsi="Constantia"/>
        </w:rPr>
        <w:t>The Board discussed updating the existing intermunicipal agreement rather than creating a one-off agreement for this single purpose. Members noted that the revised agreement should be reviewed more broadly to ensure all necessary municipal and recreation uses are covered. Staff were directed to locate the current agreement and begin that update process.</w:t>
      </w:r>
    </w:p>
    <w:p w14:paraId="7034078C" w14:textId="77777777" w:rsidR="007F2C59" w:rsidRPr="007F2C59" w:rsidRDefault="007F2C59" w:rsidP="007F2C59">
      <w:pPr>
        <w:tabs>
          <w:tab w:val="right" w:pos="10080"/>
        </w:tabs>
        <w:rPr>
          <w:rFonts w:ascii="Constantia" w:hAnsi="Constantia"/>
        </w:rPr>
      </w:pPr>
    </w:p>
    <w:p w14:paraId="5C9B4EF8" w14:textId="5593453C" w:rsidR="007F2C59" w:rsidRDefault="007F2C59" w:rsidP="007F2C59">
      <w:pPr>
        <w:tabs>
          <w:tab w:val="right" w:pos="10080"/>
        </w:tabs>
        <w:rPr>
          <w:rFonts w:ascii="Constantia" w:hAnsi="Constantia"/>
        </w:rPr>
      </w:pPr>
      <w:r w:rsidRPr="007F2C59">
        <w:rPr>
          <w:rFonts w:ascii="Constantia" w:hAnsi="Constantia"/>
        </w:rPr>
        <w:t>Ms. Panz</w:t>
      </w:r>
      <w:r w:rsidR="00BE6332">
        <w:rPr>
          <w:rFonts w:ascii="Constantia" w:hAnsi="Constantia"/>
        </w:rPr>
        <w:t>arella</w:t>
      </w:r>
      <w:r w:rsidRPr="007F2C59">
        <w:rPr>
          <w:rFonts w:ascii="Constantia" w:hAnsi="Constantia"/>
        </w:rPr>
        <w:t xml:space="preserve"> also raised the need for an AED to be available at youth sporting events, as state requirements now call for that equipment to be present. The Board indicated that it had no objection in principle to a secured seasonal lockbox or similar arrangement at the park, provided details are handled through the agreement and removed for the winter months.</w:t>
      </w:r>
    </w:p>
    <w:p w14:paraId="19F965BA" w14:textId="77777777" w:rsidR="007F2C59" w:rsidRPr="007F2C59" w:rsidRDefault="007F2C59" w:rsidP="007F2C59">
      <w:pPr>
        <w:tabs>
          <w:tab w:val="right" w:pos="10080"/>
        </w:tabs>
        <w:rPr>
          <w:rFonts w:ascii="Constantia" w:hAnsi="Constantia"/>
        </w:rPr>
      </w:pPr>
    </w:p>
    <w:p w14:paraId="4D315A62" w14:textId="77777777" w:rsidR="007F2C59" w:rsidRDefault="007F2C59" w:rsidP="007F2C59">
      <w:pPr>
        <w:tabs>
          <w:tab w:val="right" w:pos="10080"/>
        </w:tabs>
        <w:rPr>
          <w:rFonts w:ascii="Constantia" w:hAnsi="Constantia"/>
        </w:rPr>
      </w:pPr>
      <w:r w:rsidRPr="007F2C59">
        <w:rPr>
          <w:rFonts w:ascii="Constantia" w:hAnsi="Constantia"/>
        </w:rPr>
        <w:t>The Board also discussed certificates of liability for groups using Village facilities and emphasized the need for current annual insurance documentation where Parks and Recreation coverage is expected to apply.</w:t>
      </w:r>
    </w:p>
    <w:p w14:paraId="4B01C083" w14:textId="77777777" w:rsidR="007F2C59" w:rsidRDefault="007F2C59" w:rsidP="007F2C59">
      <w:pPr>
        <w:tabs>
          <w:tab w:val="right" w:pos="10080"/>
        </w:tabs>
        <w:rPr>
          <w:rFonts w:ascii="Constantia" w:hAnsi="Constantia"/>
        </w:rPr>
      </w:pPr>
    </w:p>
    <w:p w14:paraId="3593F06C" w14:textId="601067E1" w:rsidR="007F2C59" w:rsidRPr="007F2C59" w:rsidRDefault="00531C6A" w:rsidP="007F2C59">
      <w:pPr>
        <w:tabs>
          <w:tab w:val="right" w:pos="10080"/>
        </w:tabs>
        <w:rPr>
          <w:rFonts w:ascii="Constantia" w:hAnsi="Constantia"/>
        </w:rPr>
      </w:pPr>
      <w:r w:rsidRPr="00531C6A">
        <w:rPr>
          <w:rFonts w:ascii="Constantia" w:hAnsi="Constantia"/>
          <w:b/>
          <w:bCs/>
        </w:rPr>
        <w:t>Public Communications and Social Media</w:t>
      </w:r>
    </w:p>
    <w:p w14:paraId="0FC05E0D" w14:textId="77777777" w:rsidR="007F2C59" w:rsidRPr="007F2C59" w:rsidRDefault="007F2C59" w:rsidP="007F2C59">
      <w:pPr>
        <w:tabs>
          <w:tab w:val="right" w:pos="10080"/>
        </w:tabs>
        <w:rPr>
          <w:rFonts w:ascii="Constantia" w:hAnsi="Constantia"/>
        </w:rPr>
      </w:pPr>
      <w:r w:rsidRPr="007F2C59">
        <w:rPr>
          <w:rFonts w:ascii="Constantia" w:hAnsi="Constantia"/>
        </w:rPr>
        <w:t xml:space="preserve">The </w:t>
      </w:r>
      <w:proofErr w:type="gramStart"/>
      <w:r w:rsidRPr="007F2C59">
        <w:rPr>
          <w:rFonts w:ascii="Constantia" w:hAnsi="Constantia"/>
        </w:rPr>
        <w:t>Mayor</w:t>
      </w:r>
      <w:proofErr w:type="gramEnd"/>
      <w:r w:rsidRPr="007F2C59">
        <w:rPr>
          <w:rFonts w:ascii="Constantia" w:hAnsi="Constantia"/>
        </w:rPr>
        <w:t xml:space="preserve"> advised the Board that he has been using a Village of Tully Facebook profile to post meeting previews and summaries based only on public information already discussed at meetings. He asked whether any board members objected to that approach. The response reflected general acceptance, with the caveat that the communication should remain unbiased and perhaps be formalized into a simple social media plan for continuity between administrations.</w:t>
      </w:r>
    </w:p>
    <w:p w14:paraId="0E4C65D8" w14:textId="77777777" w:rsidR="007F2C59" w:rsidRDefault="007F2C59" w:rsidP="00BD56CD">
      <w:pPr>
        <w:tabs>
          <w:tab w:val="right" w:pos="10080"/>
        </w:tabs>
        <w:rPr>
          <w:rFonts w:ascii="Constantia" w:hAnsi="Constantia"/>
        </w:rPr>
      </w:pPr>
    </w:p>
    <w:p w14:paraId="6A83C314" w14:textId="77777777" w:rsidR="00531C6A" w:rsidRDefault="00531C6A" w:rsidP="00531C6A">
      <w:pPr>
        <w:tabs>
          <w:tab w:val="right" w:pos="10080"/>
        </w:tabs>
        <w:rPr>
          <w:rFonts w:ascii="Constantia" w:hAnsi="Constantia"/>
          <w:b/>
          <w:bCs/>
        </w:rPr>
      </w:pPr>
      <w:r w:rsidRPr="00531C6A">
        <w:rPr>
          <w:rFonts w:ascii="Constantia" w:hAnsi="Constantia"/>
          <w:b/>
          <w:bCs/>
        </w:rPr>
        <w:t>Utility Billing Software and Online Payments</w:t>
      </w:r>
    </w:p>
    <w:p w14:paraId="5BDFC695" w14:textId="77777777" w:rsidR="00531C6A" w:rsidRDefault="00531C6A" w:rsidP="00531C6A">
      <w:pPr>
        <w:tabs>
          <w:tab w:val="right" w:pos="10080"/>
        </w:tabs>
        <w:rPr>
          <w:rFonts w:ascii="Constantia" w:hAnsi="Constantia"/>
        </w:rPr>
      </w:pPr>
      <w:r w:rsidRPr="00531C6A">
        <w:rPr>
          <w:rFonts w:ascii="Constantia" w:hAnsi="Constantia"/>
        </w:rPr>
        <w:t>The Board revisited an earlier discussion regarding software modernization for utility billing. A new online system was described as now functional in test form, with the ability to generate better-looking PDF bills and eventually provide a customer portal for bill viewing and online payment. The idea of allowing customers to submit their own meter readings electronically was discussed but not favored at this time, because staff prefer to review readings manually for accuracy.</w:t>
      </w:r>
    </w:p>
    <w:p w14:paraId="6D99BC30" w14:textId="77777777" w:rsidR="00531C6A" w:rsidRPr="00531C6A" w:rsidRDefault="00531C6A" w:rsidP="00531C6A">
      <w:pPr>
        <w:tabs>
          <w:tab w:val="right" w:pos="10080"/>
        </w:tabs>
        <w:rPr>
          <w:rFonts w:ascii="Constantia" w:hAnsi="Constantia"/>
        </w:rPr>
      </w:pPr>
    </w:p>
    <w:p w14:paraId="32D226AF" w14:textId="285A36EC" w:rsidR="00531C6A" w:rsidRDefault="00531C6A" w:rsidP="00531C6A">
      <w:pPr>
        <w:tabs>
          <w:tab w:val="right" w:pos="10080"/>
        </w:tabs>
        <w:rPr>
          <w:rFonts w:ascii="Constantia" w:hAnsi="Constantia"/>
        </w:rPr>
      </w:pPr>
      <w:r w:rsidRPr="00531C6A">
        <w:rPr>
          <w:rFonts w:ascii="Constantia" w:hAnsi="Constantia"/>
        </w:rPr>
        <w:t>The Board discussed whether NBT or another merchant-services provider could support online payment processing, with the understanding that credit-card or online transaction fees would need to be paid by the customer rather than absorbed by the Village. The Board appeared open to continue this work.</w:t>
      </w:r>
    </w:p>
    <w:p w14:paraId="343BB454" w14:textId="77777777" w:rsidR="00531C6A" w:rsidRPr="00531C6A" w:rsidRDefault="00531C6A" w:rsidP="00531C6A">
      <w:pPr>
        <w:tabs>
          <w:tab w:val="right" w:pos="10080"/>
        </w:tabs>
        <w:rPr>
          <w:rFonts w:ascii="Constantia" w:hAnsi="Constantia"/>
        </w:rPr>
      </w:pPr>
    </w:p>
    <w:p w14:paraId="4322D846" w14:textId="77777777" w:rsidR="00531C6A" w:rsidRDefault="00531C6A" w:rsidP="00531C6A">
      <w:pPr>
        <w:tabs>
          <w:tab w:val="right" w:pos="10080"/>
        </w:tabs>
        <w:rPr>
          <w:rFonts w:ascii="Constantia" w:hAnsi="Constantia"/>
        </w:rPr>
      </w:pPr>
      <w:r w:rsidRPr="00531C6A">
        <w:rPr>
          <w:rFonts w:ascii="Constantia" w:hAnsi="Constantia"/>
        </w:rPr>
        <w:t>A related newsletter item was discussed to encourage residents who have been billed on estimated usage for long periods to submit actual meter readings. It was noted that some properties had not provided a true reading for years, which can result in unexpectedly large final or catch-up bills.</w:t>
      </w:r>
    </w:p>
    <w:p w14:paraId="16BE29B8" w14:textId="77777777" w:rsidR="009464AC" w:rsidRDefault="009464AC" w:rsidP="00531C6A">
      <w:pPr>
        <w:tabs>
          <w:tab w:val="right" w:pos="10080"/>
        </w:tabs>
        <w:rPr>
          <w:rFonts w:ascii="Constantia" w:hAnsi="Constantia"/>
        </w:rPr>
      </w:pPr>
    </w:p>
    <w:p w14:paraId="4D18B346" w14:textId="3212F99E" w:rsidR="009464AC" w:rsidRDefault="009464AC" w:rsidP="00531C6A">
      <w:pPr>
        <w:tabs>
          <w:tab w:val="right" w:pos="10080"/>
        </w:tabs>
        <w:rPr>
          <w:rFonts w:ascii="Constantia" w:hAnsi="Constantia"/>
          <w:b/>
          <w:bCs/>
        </w:rPr>
      </w:pPr>
      <w:r>
        <w:rPr>
          <w:rFonts w:ascii="Constantia" w:hAnsi="Constantia"/>
          <w:b/>
          <w:bCs/>
        </w:rPr>
        <w:t>Executive Session</w:t>
      </w:r>
    </w:p>
    <w:p w14:paraId="6C7D169B" w14:textId="20495E2B" w:rsidR="009464AC" w:rsidRDefault="009464AC" w:rsidP="009464AC">
      <w:pPr>
        <w:tabs>
          <w:tab w:val="right" w:pos="10080"/>
        </w:tabs>
        <w:rPr>
          <w:rFonts w:ascii="Constantia" w:hAnsi="Constantia"/>
        </w:rPr>
      </w:pPr>
      <w:bookmarkStart w:id="0" w:name="_Hlk215844776"/>
      <w:r w:rsidRPr="009464AC">
        <w:rPr>
          <w:rFonts w:ascii="Constantia" w:hAnsi="Constantia"/>
        </w:rPr>
        <w:t xml:space="preserve">Upon motion by </w:t>
      </w:r>
      <w:r>
        <w:rPr>
          <w:rFonts w:ascii="Constantia" w:hAnsi="Constantia"/>
        </w:rPr>
        <w:t xml:space="preserve">Mayor Ray, </w:t>
      </w:r>
      <w:r w:rsidRPr="009464AC">
        <w:rPr>
          <w:rFonts w:ascii="Constantia" w:hAnsi="Constantia"/>
        </w:rPr>
        <w:t>2</w:t>
      </w:r>
      <w:r w:rsidRPr="009464AC">
        <w:rPr>
          <w:rFonts w:ascii="Constantia" w:hAnsi="Constantia"/>
          <w:vertAlign w:val="superscript"/>
        </w:rPr>
        <w:t>nd</w:t>
      </w:r>
      <w:r w:rsidRPr="009464AC">
        <w:rPr>
          <w:rFonts w:ascii="Constantia" w:hAnsi="Constantia"/>
        </w:rPr>
        <w:t xml:space="preserve"> by Trustee </w:t>
      </w:r>
      <w:r>
        <w:rPr>
          <w:rFonts w:ascii="Constantia" w:hAnsi="Constantia"/>
        </w:rPr>
        <w:t>Zimmerman</w:t>
      </w:r>
      <w:r w:rsidRPr="009464AC">
        <w:rPr>
          <w:rFonts w:ascii="Constantia" w:hAnsi="Constantia"/>
        </w:rPr>
        <w:t xml:space="preserve">, it was unanimous to proceed to Executive Session which would include Village clerk and the board.  The Executive Session relative to “the medical, financial, credit or employment history of a particular person or corporation, or matters leading to the appointment, employment, promotion, demotion, discipline, suspension, dismissal or removal of a particular person or corporation” at </w:t>
      </w:r>
      <w:r>
        <w:rPr>
          <w:rFonts w:ascii="Constantia" w:hAnsi="Constantia"/>
        </w:rPr>
        <w:t>8:50</w:t>
      </w:r>
      <w:r w:rsidRPr="009464AC">
        <w:rPr>
          <w:rFonts w:ascii="Constantia" w:hAnsi="Constantia"/>
        </w:rPr>
        <w:t xml:space="preserve">PM. </w:t>
      </w:r>
      <w:r>
        <w:rPr>
          <w:rFonts w:ascii="Constantia" w:hAnsi="Constantia"/>
        </w:rPr>
        <w:t>All ayes carried</w:t>
      </w:r>
    </w:p>
    <w:p w14:paraId="49374CE3" w14:textId="77777777" w:rsidR="009464AC" w:rsidRDefault="009464AC" w:rsidP="009464AC">
      <w:pPr>
        <w:tabs>
          <w:tab w:val="right" w:pos="10080"/>
        </w:tabs>
        <w:rPr>
          <w:rFonts w:ascii="Constantia" w:hAnsi="Constantia"/>
        </w:rPr>
      </w:pPr>
    </w:p>
    <w:p w14:paraId="1CFEE769" w14:textId="15D9379D" w:rsidR="009464AC" w:rsidRPr="009464AC" w:rsidRDefault="009464AC" w:rsidP="009464AC">
      <w:pPr>
        <w:tabs>
          <w:tab w:val="right" w:pos="10080"/>
        </w:tabs>
        <w:rPr>
          <w:rFonts w:ascii="Constantia" w:hAnsi="Constantia"/>
        </w:rPr>
      </w:pPr>
      <w:r w:rsidRPr="009464AC">
        <w:rPr>
          <w:rFonts w:ascii="Constantia" w:hAnsi="Constantia"/>
        </w:rPr>
        <w:t xml:space="preserve">Upon Motion by Mayor </w:t>
      </w:r>
      <w:r>
        <w:rPr>
          <w:rFonts w:ascii="Constantia" w:hAnsi="Constantia"/>
        </w:rPr>
        <w:t>Ray</w:t>
      </w:r>
      <w:r w:rsidRPr="009464AC">
        <w:rPr>
          <w:rFonts w:ascii="Constantia" w:hAnsi="Constantia"/>
        </w:rPr>
        <w:t>, and 2</w:t>
      </w:r>
      <w:r w:rsidRPr="009464AC">
        <w:rPr>
          <w:rFonts w:ascii="Constantia" w:hAnsi="Constantia"/>
          <w:vertAlign w:val="superscript"/>
        </w:rPr>
        <w:t>nd</w:t>
      </w:r>
      <w:r w:rsidRPr="009464AC">
        <w:rPr>
          <w:rFonts w:ascii="Constantia" w:hAnsi="Constantia"/>
        </w:rPr>
        <w:t xml:space="preserve"> by Trustee</w:t>
      </w:r>
      <w:r>
        <w:rPr>
          <w:rFonts w:ascii="Constantia" w:hAnsi="Constantia"/>
        </w:rPr>
        <w:t xml:space="preserve"> Pisano</w:t>
      </w:r>
      <w:r w:rsidRPr="009464AC">
        <w:rPr>
          <w:rFonts w:ascii="Constantia" w:hAnsi="Constantia"/>
        </w:rPr>
        <w:t xml:space="preserve">, it was unanimous to close out of Executive Session at </w:t>
      </w:r>
      <w:r>
        <w:rPr>
          <w:rFonts w:ascii="Constantia" w:hAnsi="Constantia"/>
        </w:rPr>
        <w:t>9:01Pm</w:t>
      </w:r>
      <w:r w:rsidRPr="009464AC">
        <w:rPr>
          <w:rFonts w:ascii="Constantia" w:hAnsi="Constantia"/>
        </w:rPr>
        <w:t>.  All Ayes carried.</w:t>
      </w:r>
    </w:p>
    <w:bookmarkEnd w:id="0"/>
    <w:p w14:paraId="3CCC8E76" w14:textId="77777777" w:rsidR="009464AC" w:rsidRPr="00531C6A" w:rsidRDefault="009464AC" w:rsidP="00531C6A">
      <w:pPr>
        <w:tabs>
          <w:tab w:val="right" w:pos="10080"/>
        </w:tabs>
        <w:rPr>
          <w:rFonts w:ascii="Constantia" w:hAnsi="Constantia"/>
          <w:b/>
          <w:bCs/>
        </w:rPr>
      </w:pPr>
    </w:p>
    <w:p w14:paraId="5E3682B3" w14:textId="77777777" w:rsidR="006F5CAE" w:rsidRPr="007425FC" w:rsidRDefault="00580AC3" w:rsidP="00580AC3">
      <w:pPr>
        <w:pStyle w:val="Heading3"/>
        <w:rPr>
          <w:rFonts w:ascii="Constantia" w:hAnsi="Constantia"/>
        </w:rPr>
      </w:pPr>
      <w:r w:rsidRPr="007425FC">
        <w:rPr>
          <w:rFonts w:ascii="Constantia" w:hAnsi="Constantia"/>
        </w:rPr>
        <w:t>Public Comment</w:t>
      </w:r>
    </w:p>
    <w:p w14:paraId="6C40ED02" w14:textId="085CC618" w:rsidR="00580AC3" w:rsidRDefault="00AB69A6" w:rsidP="00580AC3">
      <w:pPr>
        <w:rPr>
          <w:rFonts w:ascii="Constantia" w:hAnsi="Constantia"/>
        </w:rPr>
      </w:pPr>
      <w:r>
        <w:rPr>
          <w:rFonts w:ascii="Constantia" w:hAnsi="Constantia"/>
        </w:rPr>
        <w:t>None</w:t>
      </w:r>
    </w:p>
    <w:p w14:paraId="2589939D" w14:textId="77777777" w:rsidR="00AB69A6" w:rsidRPr="007425FC" w:rsidRDefault="00AB69A6" w:rsidP="00580AC3">
      <w:pPr>
        <w:rPr>
          <w:rFonts w:ascii="Constantia" w:hAnsi="Constantia"/>
        </w:rPr>
      </w:pPr>
    </w:p>
    <w:p w14:paraId="11D159B8" w14:textId="77777777" w:rsidR="00580AC3" w:rsidRPr="007425FC" w:rsidRDefault="00580AC3" w:rsidP="00580AC3">
      <w:pPr>
        <w:pStyle w:val="Heading3"/>
        <w:rPr>
          <w:rFonts w:ascii="Constantia" w:hAnsi="Constantia"/>
        </w:rPr>
      </w:pPr>
      <w:r w:rsidRPr="007425FC">
        <w:rPr>
          <w:rFonts w:ascii="Constantia" w:hAnsi="Constantia"/>
        </w:rPr>
        <w:t>Audit Bills</w:t>
      </w:r>
    </w:p>
    <w:p w14:paraId="1625DA8A" w14:textId="77777777" w:rsidR="00BD56CD" w:rsidRDefault="00BD56CD" w:rsidP="00BD56CD">
      <w:pPr>
        <w:rPr>
          <w:rFonts w:ascii="Constantia" w:hAnsi="Constantia"/>
        </w:rPr>
      </w:pPr>
    </w:p>
    <w:p w14:paraId="795FF140" w14:textId="306EAB90" w:rsidR="00BD56CD" w:rsidRPr="00BD56CD" w:rsidRDefault="00BD56CD" w:rsidP="00BD56CD">
      <w:pPr>
        <w:rPr>
          <w:rFonts w:ascii="Constantia" w:hAnsi="Constantia"/>
        </w:rPr>
      </w:pPr>
      <w:r w:rsidRPr="00BD56CD">
        <w:rPr>
          <w:rFonts w:ascii="Constantia" w:hAnsi="Constantia"/>
        </w:rPr>
        <w:t xml:space="preserve">A Motion was made by Deputy Mayor </w:t>
      </w:r>
      <w:r>
        <w:rPr>
          <w:rFonts w:ascii="Constantia" w:hAnsi="Constantia"/>
        </w:rPr>
        <w:t>Galvin</w:t>
      </w:r>
      <w:r w:rsidRPr="00BD56CD">
        <w:rPr>
          <w:rFonts w:ascii="Constantia" w:hAnsi="Constantia"/>
        </w:rPr>
        <w:t>, 2</w:t>
      </w:r>
      <w:r w:rsidRPr="00BD56CD">
        <w:rPr>
          <w:rFonts w:ascii="Constantia" w:hAnsi="Constantia"/>
          <w:vertAlign w:val="superscript"/>
        </w:rPr>
        <w:t>nd</w:t>
      </w:r>
      <w:r w:rsidRPr="00BD56CD">
        <w:rPr>
          <w:rFonts w:ascii="Constantia" w:hAnsi="Constantia"/>
        </w:rPr>
        <w:t xml:space="preserve"> by </w:t>
      </w:r>
      <w:r>
        <w:rPr>
          <w:rFonts w:ascii="Constantia" w:hAnsi="Constantia"/>
        </w:rPr>
        <w:t>Mayor</w:t>
      </w:r>
      <w:r w:rsidRPr="00BD56CD">
        <w:rPr>
          <w:rFonts w:ascii="Constantia" w:hAnsi="Constantia"/>
        </w:rPr>
        <w:t xml:space="preserve"> </w:t>
      </w:r>
      <w:r>
        <w:rPr>
          <w:rFonts w:ascii="Constantia" w:hAnsi="Constantia"/>
        </w:rPr>
        <w:t>Ray,</w:t>
      </w:r>
      <w:r w:rsidRPr="00BD56CD">
        <w:rPr>
          <w:rFonts w:ascii="Constantia" w:hAnsi="Constantia"/>
        </w:rPr>
        <w:t xml:space="preserve"> to review and authorize the accountant to pay the bills, subject to audit. All ayes carried.</w:t>
      </w:r>
    </w:p>
    <w:p w14:paraId="70B71EE8" w14:textId="77777777" w:rsidR="00BD56CD" w:rsidRPr="00BD56CD" w:rsidRDefault="00BD56CD" w:rsidP="00BD56CD">
      <w:pPr>
        <w:rPr>
          <w:rFonts w:ascii="Constantia" w:hAnsi="Constantia"/>
        </w:rPr>
      </w:pPr>
      <w:r w:rsidRPr="00BD56CD">
        <w:rPr>
          <w:rFonts w:ascii="Constantia" w:hAnsi="Constantia"/>
        </w:rPr>
        <w:t xml:space="preserve"> </w:t>
      </w:r>
    </w:p>
    <w:p w14:paraId="276BA237" w14:textId="77777777" w:rsidR="00580AC3" w:rsidRPr="007425FC" w:rsidRDefault="00580AC3" w:rsidP="00580AC3">
      <w:pPr>
        <w:rPr>
          <w:rFonts w:ascii="Constantia" w:hAnsi="Constantia"/>
        </w:rPr>
      </w:pPr>
    </w:p>
    <w:p w14:paraId="673ADE90" w14:textId="77777777" w:rsidR="008626F9" w:rsidRPr="007425FC" w:rsidRDefault="00660D35" w:rsidP="008626F9">
      <w:pPr>
        <w:pStyle w:val="Heading3"/>
        <w:rPr>
          <w:rFonts w:ascii="Constantia" w:hAnsi="Constantia"/>
        </w:rPr>
      </w:pPr>
      <w:r w:rsidRPr="007425FC">
        <w:rPr>
          <w:rFonts w:ascii="Constantia" w:hAnsi="Constantia"/>
        </w:rPr>
        <w:t>Close of Meeting</w:t>
      </w:r>
    </w:p>
    <w:p w14:paraId="38A226DB" w14:textId="6BCC2D74" w:rsidR="00660D35" w:rsidRPr="007425FC" w:rsidRDefault="00AB69A6" w:rsidP="00660D35">
      <w:pPr>
        <w:tabs>
          <w:tab w:val="right" w:pos="10080"/>
        </w:tabs>
        <w:rPr>
          <w:rFonts w:ascii="Constantia" w:hAnsi="Constantia"/>
        </w:rPr>
      </w:pPr>
      <w:r>
        <w:rPr>
          <w:rFonts w:ascii="Constantia" w:hAnsi="Constantia"/>
        </w:rPr>
        <w:t>Upon Motion by Deputy Mayor Galvin, 2</w:t>
      </w:r>
      <w:r w:rsidRPr="00AB69A6">
        <w:rPr>
          <w:rFonts w:ascii="Constantia" w:hAnsi="Constantia"/>
          <w:vertAlign w:val="superscript"/>
        </w:rPr>
        <w:t>nd</w:t>
      </w:r>
      <w:r>
        <w:rPr>
          <w:rFonts w:ascii="Constantia" w:hAnsi="Constantia"/>
        </w:rPr>
        <w:t xml:space="preserve"> by Trustee Zimmerman, </w:t>
      </w:r>
      <w:r w:rsidRPr="00AB69A6">
        <w:rPr>
          <w:rFonts w:ascii="Constantia" w:hAnsi="Constantia"/>
        </w:rPr>
        <w:t>it was unanimous to adjourn</w:t>
      </w:r>
      <w:r>
        <w:rPr>
          <w:rFonts w:ascii="Constantia" w:hAnsi="Constantia"/>
        </w:rPr>
        <w:t xml:space="preserve"> at 9:03PM.</w:t>
      </w:r>
    </w:p>
    <w:p w14:paraId="3FB98097" w14:textId="77777777" w:rsidR="008626F9" w:rsidRPr="007425FC" w:rsidRDefault="008626F9" w:rsidP="008626F9">
      <w:pPr>
        <w:tabs>
          <w:tab w:val="right" w:pos="10080"/>
        </w:tabs>
        <w:rPr>
          <w:rFonts w:ascii="Constantia" w:hAnsi="Constantia"/>
        </w:rPr>
      </w:pPr>
    </w:p>
    <w:p w14:paraId="4A870350" w14:textId="77777777" w:rsidR="00660D35" w:rsidRPr="007425FC" w:rsidRDefault="00660D35" w:rsidP="00660D35">
      <w:pPr>
        <w:pStyle w:val="Heading3"/>
        <w:rPr>
          <w:rFonts w:ascii="Constantia" w:hAnsi="Constantia"/>
        </w:rPr>
      </w:pPr>
      <w:r w:rsidRPr="007425FC">
        <w:rPr>
          <w:rFonts w:ascii="Constantia" w:hAnsi="Constantia"/>
        </w:rPr>
        <w:lastRenderedPageBreak/>
        <w:t>Certifications (Open Meetings Law §106 Compliance)</w:t>
      </w:r>
    </w:p>
    <w:p w14:paraId="3896E177" w14:textId="7F0E2E4A" w:rsidR="00660D35" w:rsidRPr="007425FC" w:rsidRDefault="00660D35" w:rsidP="00660D35">
      <w:pPr>
        <w:rPr>
          <w:rFonts w:ascii="Constantia" w:hAnsi="Constantia"/>
        </w:rPr>
      </w:pPr>
      <w:r w:rsidRPr="007425FC">
        <w:rPr>
          <w:rFonts w:ascii="Constantia" w:hAnsi="Constantia"/>
        </w:rPr>
        <w:t>These minutes capture motions, proposals, resolutions, and their votes, and summarize other matters discussed at the open meeting. Any documents adopted herein are on file with th</w:t>
      </w:r>
      <w:r w:rsidR="00AB69A6">
        <w:rPr>
          <w:rFonts w:ascii="Constantia" w:hAnsi="Constantia"/>
        </w:rPr>
        <w:t>e Village</w:t>
      </w:r>
      <w:r w:rsidRPr="007425FC">
        <w:rPr>
          <w:rFonts w:ascii="Constantia" w:hAnsi="Constantia"/>
        </w:rPr>
        <w:t xml:space="preserve"> Clerk.</w:t>
      </w:r>
    </w:p>
    <w:p w14:paraId="0F545E10" w14:textId="77777777" w:rsidR="001C0BAF" w:rsidRPr="007425FC" w:rsidRDefault="00660D35" w:rsidP="00660D35">
      <w:pPr>
        <w:rPr>
          <w:rFonts w:ascii="Constantia" w:hAnsi="Constantia"/>
        </w:rPr>
      </w:pPr>
      <w:r w:rsidRPr="007425FC">
        <w:rPr>
          <w:rFonts w:ascii="Constantia" w:hAnsi="Constantia"/>
        </w:rPr>
        <w:br/>
      </w:r>
    </w:p>
    <w:p w14:paraId="32A93865" w14:textId="77777777" w:rsidR="001C0BAF" w:rsidRPr="007425FC" w:rsidRDefault="001C0BAF" w:rsidP="00660D35">
      <w:pPr>
        <w:rPr>
          <w:rFonts w:ascii="Constantia" w:hAnsi="Constantia"/>
        </w:rPr>
      </w:pPr>
    </w:p>
    <w:p w14:paraId="20E55774" w14:textId="77777777" w:rsidR="001C0BAF" w:rsidRPr="007425FC" w:rsidRDefault="001C0BAF" w:rsidP="00660D35">
      <w:pPr>
        <w:rPr>
          <w:rFonts w:ascii="Constantia" w:hAnsi="Constantia"/>
        </w:rPr>
      </w:pPr>
    </w:p>
    <w:p w14:paraId="1958D209" w14:textId="77777777" w:rsidR="00660D35" w:rsidRDefault="00660D35" w:rsidP="00660D35">
      <w:pPr>
        <w:rPr>
          <w:rFonts w:ascii="Constantia" w:hAnsi="Constantia"/>
        </w:rPr>
      </w:pPr>
      <w:r w:rsidRPr="007425FC">
        <w:rPr>
          <w:rFonts w:ascii="Constantia" w:hAnsi="Constantia"/>
        </w:rPr>
        <w:t>Submitted by:</w:t>
      </w:r>
    </w:p>
    <w:p w14:paraId="70810617" w14:textId="77777777" w:rsidR="009861F8" w:rsidRPr="007425FC" w:rsidRDefault="009861F8" w:rsidP="00660D35">
      <w:pPr>
        <w:rPr>
          <w:rFonts w:ascii="Constantia" w:hAnsi="Constantia"/>
        </w:rPr>
      </w:pPr>
    </w:p>
    <w:p w14:paraId="7F7E7563" w14:textId="2758D39B" w:rsidR="00580AC3" w:rsidRPr="007425FC" w:rsidRDefault="00660D35" w:rsidP="00EC3555">
      <w:pPr>
        <w:spacing w:after="120"/>
        <w:jc w:val="left"/>
        <w:rPr>
          <w:rFonts w:ascii="Constantia" w:hAnsi="Constantia"/>
        </w:rPr>
      </w:pPr>
      <w:r w:rsidRPr="007425FC">
        <w:rPr>
          <w:rFonts w:ascii="Constantia" w:hAnsi="Constantia"/>
        </w:rPr>
        <w:t>__________________________________</w:t>
      </w:r>
      <w:r w:rsidRPr="007425FC">
        <w:rPr>
          <w:rFonts w:ascii="Constantia" w:hAnsi="Constantia"/>
        </w:rPr>
        <w:br/>
      </w:r>
      <w:r w:rsidR="00580AC3" w:rsidRPr="007425FC">
        <w:rPr>
          <w:rFonts w:ascii="Constantia" w:hAnsi="Constantia"/>
        </w:rPr>
        <w:t>Maureen</w:t>
      </w:r>
      <w:r w:rsidR="00EC3555">
        <w:rPr>
          <w:rFonts w:ascii="Constantia" w:hAnsi="Constantia"/>
        </w:rPr>
        <w:t xml:space="preserve"> Bibik</w:t>
      </w:r>
      <w:r w:rsidRPr="007425FC">
        <w:rPr>
          <w:rFonts w:ascii="Constantia" w:hAnsi="Constantia"/>
        </w:rPr>
        <w:br/>
      </w:r>
      <w:r w:rsidR="00580AC3" w:rsidRPr="007425FC">
        <w:rPr>
          <w:rFonts w:ascii="Constantia" w:hAnsi="Constantia"/>
        </w:rPr>
        <w:t>Clerk/Treasurer</w:t>
      </w:r>
    </w:p>
    <w:p w14:paraId="316A5A2A" w14:textId="7F3D3FDD" w:rsidR="00660D35" w:rsidRPr="007425FC" w:rsidRDefault="00580AC3" w:rsidP="00EC3555">
      <w:pPr>
        <w:spacing w:after="120"/>
        <w:jc w:val="left"/>
        <w:rPr>
          <w:rFonts w:ascii="Constantia" w:hAnsi="Constantia"/>
        </w:rPr>
      </w:pPr>
      <w:r w:rsidRPr="007425FC">
        <w:rPr>
          <w:rFonts w:ascii="Constantia" w:hAnsi="Constantia"/>
        </w:rPr>
        <w:t>Village</w:t>
      </w:r>
      <w:r w:rsidR="00660D35" w:rsidRPr="007425FC">
        <w:rPr>
          <w:rFonts w:ascii="Constantia" w:hAnsi="Constantia"/>
        </w:rPr>
        <w:t xml:space="preserve"> of Tully</w:t>
      </w:r>
      <w:r w:rsidR="00660D35" w:rsidRPr="007425FC">
        <w:rPr>
          <w:rFonts w:ascii="Constantia" w:hAnsi="Constantia"/>
        </w:rPr>
        <w:br/>
        <w:t xml:space="preserve">Date: </w:t>
      </w:r>
      <w:r w:rsidR="00EC3555">
        <w:rPr>
          <w:rFonts w:ascii="Constantia" w:hAnsi="Constantia"/>
        </w:rPr>
        <w:t xml:space="preserve">April </w:t>
      </w:r>
      <w:r w:rsidR="009861F8">
        <w:rPr>
          <w:rFonts w:ascii="Constantia" w:hAnsi="Constantia"/>
        </w:rPr>
        <w:t>23</w:t>
      </w:r>
      <w:r w:rsidR="009861F8" w:rsidRPr="009861F8">
        <w:rPr>
          <w:rFonts w:ascii="Constantia" w:hAnsi="Constantia"/>
          <w:vertAlign w:val="superscript"/>
        </w:rPr>
        <w:t>rd</w:t>
      </w:r>
      <w:r w:rsidR="00B260D2">
        <w:rPr>
          <w:rFonts w:ascii="Constantia" w:hAnsi="Constantia"/>
        </w:rPr>
        <w:t>, 2026</w:t>
      </w:r>
    </w:p>
    <w:p w14:paraId="5811D932" w14:textId="5D432661" w:rsidR="00660D35" w:rsidRPr="007425FC" w:rsidRDefault="008471D3" w:rsidP="00EC3555">
      <w:pPr>
        <w:jc w:val="left"/>
        <w:rPr>
          <w:rFonts w:ascii="Constantia" w:hAnsi="Constantia"/>
        </w:rPr>
      </w:pPr>
      <w:r>
        <w:rPr>
          <w:rFonts w:ascii="Constantia" w:hAnsi="Constantia"/>
          <w:noProof/>
        </w:rPr>
        <mc:AlternateContent>
          <mc:Choice Requires="wps">
            <w:drawing>
              <wp:anchor distT="0" distB="0" distL="114300" distR="114300" simplePos="0" relativeHeight="251659264" behindDoc="0" locked="0" layoutInCell="1" allowOverlap="1" wp14:anchorId="74242EAD" wp14:editId="1C35D9ED">
                <wp:simplePos x="0" y="0"/>
                <wp:positionH relativeFrom="column">
                  <wp:posOffset>4295775</wp:posOffset>
                </wp:positionH>
                <wp:positionV relativeFrom="paragraph">
                  <wp:posOffset>114935</wp:posOffset>
                </wp:positionV>
                <wp:extent cx="657225" cy="314325"/>
                <wp:effectExtent l="0" t="0" r="28575" b="28575"/>
                <wp:wrapNone/>
                <wp:docPr id="929359447" name="Oval 1"/>
                <wp:cNvGraphicFramePr/>
                <a:graphic xmlns:a="http://schemas.openxmlformats.org/drawingml/2006/main">
                  <a:graphicData uri="http://schemas.microsoft.com/office/word/2010/wordprocessingShape">
                    <wps:wsp>
                      <wps:cNvSpPr/>
                      <wps:spPr>
                        <a:xfrm>
                          <a:off x="0" y="0"/>
                          <a:ext cx="657225" cy="3143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3C419" id="Oval 1" o:spid="_x0000_s1026" style="position:absolute;margin-left:338.25pt;margin-top:9.05pt;width:5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" filled="f" strokecolor="black [3200]"/>
            </w:pict>
          </mc:Fallback>
        </mc:AlternateContent>
      </w:r>
      <w:r w:rsidR="00660D35" w:rsidRPr="007425FC">
        <w:rPr>
          <w:rFonts w:ascii="Constantia" w:hAnsi="Constantia"/>
        </w:rPr>
        <w:br/>
        <w:t xml:space="preserve">Approved by the </w:t>
      </w:r>
      <w:r w:rsidR="00580AC3" w:rsidRPr="007425FC">
        <w:rPr>
          <w:rFonts w:ascii="Constantia" w:hAnsi="Constantia"/>
        </w:rPr>
        <w:t>Village</w:t>
      </w:r>
      <w:r w:rsidR="00660D35" w:rsidRPr="007425FC">
        <w:rPr>
          <w:rFonts w:ascii="Constantia" w:hAnsi="Constantia"/>
        </w:rPr>
        <w:t xml:space="preserve"> Board on: __</w:t>
      </w:r>
      <w:r>
        <w:rPr>
          <w:rFonts w:ascii="Constantia" w:hAnsi="Constantia"/>
        </w:rPr>
        <w:t>May 6th</w:t>
      </w:r>
      <w:r w:rsidR="00660D35" w:rsidRPr="007425FC">
        <w:rPr>
          <w:rFonts w:ascii="Constantia" w:hAnsi="Constantia"/>
        </w:rPr>
        <w:t>___________________, 20</w:t>
      </w:r>
      <w:r>
        <w:rPr>
          <w:rFonts w:ascii="Constantia" w:hAnsi="Constantia"/>
        </w:rPr>
        <w:t>26</w:t>
      </w:r>
      <w:r w:rsidR="00660D35" w:rsidRPr="007425FC">
        <w:rPr>
          <w:rFonts w:ascii="Constantia" w:hAnsi="Constantia"/>
        </w:rPr>
        <w:t xml:space="preserve"> (as written / as amended)</w:t>
      </w:r>
    </w:p>
    <w:p w14:paraId="3FC62822" w14:textId="77777777" w:rsidR="00660D35" w:rsidRPr="007425FC" w:rsidRDefault="00660D35" w:rsidP="001C0BAF">
      <w:pPr>
        <w:pStyle w:val="Heading3"/>
        <w:rPr>
          <w:rFonts w:ascii="Constantia" w:hAnsi="Constantia"/>
        </w:rPr>
      </w:pPr>
      <w:r w:rsidRPr="007425FC">
        <w:rPr>
          <w:rFonts w:ascii="Constantia" w:hAnsi="Constantia"/>
        </w:rPr>
        <w:t>Attachments (on file with Clerk)</w:t>
      </w:r>
    </w:p>
    <w:p w14:paraId="2FFE7971" w14:textId="77777777" w:rsidR="008626F9" w:rsidRPr="007425FC" w:rsidRDefault="00660D35" w:rsidP="001C0BAF">
      <w:pPr>
        <w:pStyle w:val="ListParagraph"/>
        <w:numPr>
          <w:ilvl w:val="0"/>
          <w:numId w:val="15"/>
        </w:numPr>
        <w:tabs>
          <w:tab w:val="right" w:pos="10080"/>
        </w:tabs>
        <w:rPr>
          <w:rFonts w:ascii="Constantia" w:hAnsi="Constantia"/>
        </w:rPr>
      </w:pPr>
      <w:r w:rsidRPr="007425FC">
        <w:rPr>
          <w:rFonts w:ascii="Constantia" w:hAnsi="Constantia"/>
        </w:rPr>
        <w:t>Monthly Financial Abstract &amp; Transfers Sheet</w:t>
      </w:r>
      <w:r w:rsidR="001C0BAF" w:rsidRPr="007425FC">
        <w:rPr>
          <w:rFonts w:ascii="Constantia" w:hAnsi="Constantia"/>
        </w:rPr>
        <w:t>s</w:t>
      </w:r>
      <w:r w:rsidRPr="007425FC">
        <w:rPr>
          <w:rFonts w:ascii="Constantia" w:hAnsi="Constantia"/>
        </w:rPr>
        <w:br/>
      </w:r>
    </w:p>
    <w:p w14:paraId="5085BCC4" w14:textId="77777777" w:rsidR="008626F9" w:rsidRDefault="008626F9" w:rsidP="00E601F3">
      <w:pPr>
        <w:tabs>
          <w:tab w:val="right" w:pos="10080"/>
        </w:tabs>
        <w:rPr>
          <w:rFonts w:ascii="Constantia" w:hAnsi="Constantia"/>
        </w:rPr>
      </w:pPr>
    </w:p>
    <w:p w14:paraId="35A78771" w14:textId="77777777" w:rsidR="007425FC" w:rsidRPr="007425FC" w:rsidRDefault="007425FC" w:rsidP="007425FC">
      <w:pPr>
        <w:rPr>
          <w:rFonts w:ascii="Constantia" w:hAnsi="Constantia"/>
        </w:rPr>
      </w:pPr>
    </w:p>
    <w:p w14:paraId="7703C487" w14:textId="77777777" w:rsidR="007425FC" w:rsidRPr="007425FC" w:rsidRDefault="007425FC" w:rsidP="007425FC">
      <w:pPr>
        <w:rPr>
          <w:rFonts w:ascii="Constantia" w:hAnsi="Constantia"/>
        </w:rPr>
      </w:pPr>
    </w:p>
    <w:p w14:paraId="66975E02" w14:textId="77777777" w:rsidR="007425FC" w:rsidRPr="007425FC" w:rsidRDefault="007425FC" w:rsidP="007425FC">
      <w:pPr>
        <w:rPr>
          <w:rFonts w:ascii="Constantia" w:hAnsi="Constantia"/>
        </w:rPr>
      </w:pPr>
    </w:p>
    <w:p w14:paraId="57FE7361" w14:textId="77777777" w:rsidR="007425FC" w:rsidRPr="007425FC" w:rsidRDefault="007425FC" w:rsidP="007425FC">
      <w:pPr>
        <w:rPr>
          <w:rFonts w:ascii="Constantia" w:hAnsi="Constantia"/>
        </w:rPr>
      </w:pPr>
    </w:p>
    <w:p w14:paraId="579D255B" w14:textId="77777777" w:rsidR="007425FC" w:rsidRPr="007425FC" w:rsidRDefault="007425FC" w:rsidP="007425FC">
      <w:pPr>
        <w:rPr>
          <w:rFonts w:ascii="Constantia" w:hAnsi="Constantia"/>
        </w:rPr>
      </w:pPr>
    </w:p>
    <w:p w14:paraId="42AEFB16" w14:textId="77777777" w:rsidR="007425FC" w:rsidRPr="007425FC" w:rsidRDefault="007425FC" w:rsidP="007425FC">
      <w:pPr>
        <w:rPr>
          <w:rFonts w:ascii="Constantia" w:hAnsi="Constantia"/>
        </w:rPr>
      </w:pPr>
    </w:p>
    <w:p w14:paraId="4DE34B77" w14:textId="77777777" w:rsidR="007425FC" w:rsidRDefault="007425FC" w:rsidP="007425FC">
      <w:pPr>
        <w:rPr>
          <w:rFonts w:ascii="Constantia" w:hAnsi="Constantia"/>
        </w:rPr>
      </w:pPr>
    </w:p>
    <w:p w14:paraId="23D2F138" w14:textId="77777777" w:rsidR="007425FC" w:rsidRPr="007425FC" w:rsidRDefault="007425FC" w:rsidP="007425FC">
      <w:pPr>
        <w:tabs>
          <w:tab w:val="left" w:pos="4200"/>
        </w:tabs>
        <w:rPr>
          <w:rFonts w:ascii="Constantia" w:hAnsi="Constantia"/>
        </w:rPr>
      </w:pPr>
      <w:r>
        <w:rPr>
          <w:rFonts w:ascii="Constantia" w:hAnsi="Constantia"/>
        </w:rPr>
        <w:tab/>
      </w:r>
    </w:p>
    <w:sectPr w:rsidR="007425FC" w:rsidRPr="007425FC" w:rsidSect="00F2759A">
      <w:headerReference w:type="default" r:id="rId8"/>
      <w:footerReference w:type="default" r:id="rId9"/>
      <w:headerReference w:type="first" r:id="rId10"/>
      <w:footerReference w:type="first" r:id="rId11"/>
      <w:pgSz w:w="12240" w:h="20160" w:code="5"/>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9E76" w14:textId="77777777" w:rsidR="00FA78FE" w:rsidRDefault="00FA78FE" w:rsidP="00F2759A">
      <w:r>
        <w:separator/>
      </w:r>
    </w:p>
  </w:endnote>
  <w:endnote w:type="continuationSeparator" w:id="0">
    <w:p w14:paraId="3699ADE5" w14:textId="77777777" w:rsidR="00FA78FE" w:rsidRDefault="00FA78FE" w:rsidP="00F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48989"/>
      <w:docPartObj>
        <w:docPartGallery w:val="Page Numbers (Bottom of Page)"/>
        <w:docPartUnique/>
      </w:docPartObj>
    </w:sdtPr>
    <w:sdtEndPr>
      <w:rPr>
        <w:color w:val="7F7F7F" w:themeColor="background1" w:themeShade="7F"/>
        <w:spacing w:val="60"/>
      </w:rPr>
    </w:sdtEndPr>
    <w:sdtContent>
      <w:p w14:paraId="50FEA8DB" w14:textId="77777777" w:rsidR="00660D35" w:rsidRDefault="00660D35" w:rsidP="00660D35">
        <w:pPr>
          <w:pStyle w:val="Footer"/>
          <w:pBdr>
            <w:top w:val="single" w:sz="4" w:space="1" w:color="D9D9D9" w:themeColor="background1" w:themeShade="D9"/>
          </w:pBdr>
          <w:tabs>
            <w:tab w:val="clear" w:pos="4680"/>
            <w:tab w:val="clear" w:pos="9360"/>
            <w:tab w:val="right" w:pos="9945"/>
          </w:tabs>
          <w:ind w:firstLine="720"/>
          <w:rPr>
            <w:b/>
            <w:bCs/>
          </w:rPr>
        </w:pPr>
        <w:r>
          <w:rPr>
            <w:color w:val="7F7F7F" w:themeColor="background1" w:themeShade="7F"/>
            <w:spacing w:val="60"/>
          </w:rPr>
          <w:tab/>
        </w:r>
        <w:r>
          <w:fldChar w:fldCharType="begin"/>
        </w:r>
        <w:r>
          <w:instrText xml:space="preserve"> PAGE   \* MERGEFORMAT </w:instrText>
        </w:r>
        <w:r>
          <w:fldChar w:fldCharType="separate"/>
        </w:r>
        <w:r>
          <w:t>1</w:t>
        </w:r>
        <w:r>
          <w:rPr>
            <w:b/>
            <w:bCs/>
            <w:noProof/>
          </w:rPr>
          <w:fldChar w:fldCharType="end"/>
        </w:r>
        <w:r>
          <w:rPr>
            <w:b/>
            <w:bCs/>
          </w:rPr>
          <w:t xml:space="preserve"> | </w:t>
        </w:r>
        <w:r>
          <w:rPr>
            <w:color w:val="7F7F7F" w:themeColor="background1" w:themeShade="7F"/>
            <w:spacing w:val="60"/>
          </w:rPr>
          <w:t>Page</w:t>
        </w:r>
      </w:p>
    </w:sdtContent>
  </w:sdt>
  <w:p w14:paraId="54A0BB57" w14:textId="77777777" w:rsidR="00660D35" w:rsidRDefault="0066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05507"/>
      <w:docPartObj>
        <w:docPartGallery w:val="Page Numbers (Bottom of Page)"/>
        <w:docPartUnique/>
      </w:docPartObj>
    </w:sdtPr>
    <w:sdtEndPr>
      <w:rPr>
        <w:color w:val="7F7F7F" w:themeColor="background1" w:themeShade="7F"/>
        <w:spacing w:val="60"/>
      </w:rPr>
    </w:sdtEndPr>
    <w:sdtContent>
      <w:p w14:paraId="09926643" w14:textId="77777777" w:rsidR="00F2759A" w:rsidRDefault="00F2759A" w:rsidP="00F2759A">
        <w:pPr>
          <w:pStyle w:val="Footer"/>
          <w:pBdr>
            <w:top w:val="single" w:sz="4" w:space="1" w:color="D9D9D9" w:themeColor="background1" w:themeShade="D9"/>
          </w:pBdr>
          <w:tabs>
            <w:tab w:val="clear" w:pos="4680"/>
            <w:tab w:val="clear" w:pos="9360"/>
            <w:tab w:val="right" w:pos="9945"/>
          </w:tabs>
          <w:ind w:firstLine="720"/>
          <w:rPr>
            <w:b/>
            <w:bCs/>
          </w:rPr>
        </w:pPr>
        <w:r>
          <w:rPr>
            <w:color w:val="7F7F7F" w:themeColor="background1" w:themeShade="7F"/>
            <w:spacing w:val="60"/>
          </w:rPr>
          <w:tab/>
        </w:r>
        <w:r>
          <w:fldChar w:fldCharType="begin"/>
        </w:r>
        <w:r>
          <w:instrText xml:space="preserve"> PAGE   \* MERGEFORMAT </w:instrText>
        </w:r>
        <w:r>
          <w:fldChar w:fldCharType="separate"/>
        </w:r>
        <w:r>
          <w:t>1</w:t>
        </w:r>
        <w:r>
          <w:rPr>
            <w:b/>
            <w:bCs/>
            <w:noProof/>
          </w:rPr>
          <w:fldChar w:fldCharType="end"/>
        </w:r>
        <w:r>
          <w:rPr>
            <w:b/>
            <w:bCs/>
          </w:rPr>
          <w:t xml:space="preserve"> | </w:t>
        </w:r>
        <w:r>
          <w:rPr>
            <w:color w:val="7F7F7F" w:themeColor="background1" w:themeShade="7F"/>
            <w:spacing w:val="60"/>
          </w:rPr>
          <w:t>Page</w:t>
        </w:r>
      </w:p>
    </w:sdtContent>
  </w:sdt>
  <w:p w14:paraId="5069D15C" w14:textId="77777777" w:rsidR="00F2759A" w:rsidRDefault="00F27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D8D5" w14:textId="77777777" w:rsidR="00FA78FE" w:rsidRDefault="00FA78FE" w:rsidP="00F2759A">
      <w:r>
        <w:separator/>
      </w:r>
    </w:p>
  </w:footnote>
  <w:footnote w:type="continuationSeparator" w:id="0">
    <w:p w14:paraId="6A339D64" w14:textId="77777777" w:rsidR="00FA78FE" w:rsidRDefault="00FA78FE" w:rsidP="00F2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DEB7" w14:textId="76E93D5D" w:rsidR="00660D35" w:rsidRPr="001C0BAF" w:rsidRDefault="0075208E" w:rsidP="009325A7">
    <w:pPr>
      <w:pStyle w:val="Header"/>
      <w:pBdr>
        <w:bottom w:val="single" w:sz="4" w:space="1" w:color="auto"/>
      </w:pBdr>
      <w:tabs>
        <w:tab w:val="clear" w:pos="9360"/>
        <w:tab w:val="right" w:pos="10080"/>
      </w:tabs>
      <w:jc w:val="center"/>
      <w:rPr>
        <w:b/>
        <w:bCs/>
      </w:rPr>
    </w:pPr>
    <w:r>
      <w:rPr>
        <w:b/>
        <w:bCs/>
      </w:rPr>
      <w:t xml:space="preserve">Budget hearing &amp; </w:t>
    </w:r>
    <w:r w:rsidR="00660D35" w:rsidRPr="001C0BAF">
      <w:rPr>
        <w:b/>
        <w:bCs/>
      </w:rPr>
      <w:t xml:space="preserve">Regular </w:t>
    </w:r>
    <w:r w:rsidR="00580AC3">
      <w:rPr>
        <w:b/>
        <w:bCs/>
      </w:rPr>
      <w:t>Village</w:t>
    </w:r>
    <w:r w:rsidR="00660D35" w:rsidRPr="001C0BAF">
      <w:rPr>
        <w:b/>
        <w:bCs/>
      </w:rPr>
      <w:t xml:space="preserve"> Board Meeting</w:t>
    </w:r>
    <w:r w:rsidR="001C0BAF" w:rsidRPr="001C0BAF">
      <w:rPr>
        <w:b/>
        <w:bCs/>
      </w:rPr>
      <w:t xml:space="preserve"> </w:t>
    </w:r>
    <w:r w:rsidR="009325A7">
      <w:rPr>
        <w:b/>
        <w:bCs/>
      </w:rPr>
      <w:t xml:space="preserve">       </w:t>
    </w:r>
    <w:r w:rsidR="00580AC3">
      <w:rPr>
        <w:b/>
        <w:bCs/>
      </w:rPr>
      <w:t xml:space="preserve"> V</w:t>
    </w:r>
    <w:r w:rsidR="00EC3555">
      <w:rPr>
        <w:b/>
        <w:bCs/>
      </w:rPr>
      <w:t xml:space="preserve">illage of Tully                                            </w:t>
    </w:r>
    <w:r>
      <w:rPr>
        <w:b/>
        <w:bCs/>
      </w:rPr>
      <w:t>April 8</w:t>
    </w:r>
    <w:r w:rsidRPr="0075208E">
      <w:rPr>
        <w:b/>
        <w:bCs/>
        <w:vertAlign w:val="superscript"/>
      </w:rPr>
      <w:t>th</w:t>
    </w:r>
    <w:r>
      <w:rPr>
        <w:b/>
        <w:bCs/>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8E5E" w14:textId="679CED91" w:rsidR="00F2759A" w:rsidRPr="007425FC" w:rsidRDefault="0075208E" w:rsidP="00F2759A">
    <w:pPr>
      <w:pStyle w:val="Heading3"/>
      <w:jc w:val="center"/>
      <w:rPr>
        <w:rFonts w:ascii="Constantia" w:hAnsi="Constantia"/>
      </w:rPr>
    </w:pPr>
    <w:r>
      <w:rPr>
        <w:rFonts w:ascii="Constantia" w:hAnsi="Constantia"/>
      </w:rPr>
      <w:t xml:space="preserve">Budget Hearing &amp; </w:t>
    </w:r>
    <w:r w:rsidR="00F2759A" w:rsidRPr="007425FC">
      <w:rPr>
        <w:rFonts w:ascii="Constantia" w:hAnsi="Constantia"/>
      </w:rPr>
      <w:t xml:space="preserve">Regular </w:t>
    </w:r>
    <w:r w:rsidR="00070F6C" w:rsidRPr="007425FC">
      <w:rPr>
        <w:rFonts w:ascii="Constantia" w:hAnsi="Constantia"/>
      </w:rPr>
      <w:t>VILLAGE</w:t>
    </w:r>
    <w:r w:rsidR="00F2759A" w:rsidRPr="007425FC">
      <w:rPr>
        <w:rFonts w:ascii="Constantia" w:hAnsi="Constantia"/>
      </w:rPr>
      <w:t xml:space="preserve"> Board Meeting</w:t>
    </w:r>
  </w:p>
  <w:p w14:paraId="0C23A217" w14:textId="77777777" w:rsidR="00F2759A" w:rsidRPr="007425FC" w:rsidRDefault="00070F6C" w:rsidP="00F2759A">
    <w:pPr>
      <w:pStyle w:val="Heading2"/>
      <w:pBdr>
        <w:bottom w:val="single" w:sz="4" w:space="1" w:color="auto"/>
      </w:pBdr>
      <w:jc w:val="center"/>
      <w:rPr>
        <w:rFonts w:ascii="Constantia" w:hAnsi="Constantia"/>
      </w:rPr>
    </w:pPr>
    <w:r w:rsidRPr="007425FC">
      <w:rPr>
        <w:rFonts w:ascii="Constantia" w:hAnsi="Constantia"/>
      </w:rPr>
      <w:t>Village</w:t>
    </w:r>
    <w:r w:rsidR="00F2759A" w:rsidRPr="007425FC">
      <w:rPr>
        <w:rFonts w:ascii="Constantia" w:hAnsi="Constantia"/>
      </w:rPr>
      <w:t xml:space="preserve"> of Tully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292"/>
    <w:multiLevelType w:val="hybridMultilevel"/>
    <w:tmpl w:val="4D5E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259D6"/>
    <w:multiLevelType w:val="hybridMultilevel"/>
    <w:tmpl w:val="9AEA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A5E33"/>
    <w:multiLevelType w:val="hybridMultilevel"/>
    <w:tmpl w:val="1028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C36BE"/>
    <w:multiLevelType w:val="hybridMultilevel"/>
    <w:tmpl w:val="B1DE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32D55"/>
    <w:multiLevelType w:val="hybridMultilevel"/>
    <w:tmpl w:val="840C5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62560"/>
    <w:multiLevelType w:val="hybridMultilevel"/>
    <w:tmpl w:val="327C0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54AE4"/>
    <w:multiLevelType w:val="hybridMultilevel"/>
    <w:tmpl w:val="05A8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F3D74"/>
    <w:multiLevelType w:val="hybridMultilevel"/>
    <w:tmpl w:val="B7666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A701B"/>
    <w:multiLevelType w:val="hybridMultilevel"/>
    <w:tmpl w:val="D1B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F09EB"/>
    <w:multiLevelType w:val="hybridMultilevel"/>
    <w:tmpl w:val="768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06253"/>
    <w:multiLevelType w:val="hybridMultilevel"/>
    <w:tmpl w:val="04244AC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B6769E5"/>
    <w:multiLevelType w:val="hybridMultilevel"/>
    <w:tmpl w:val="8BCE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976B0"/>
    <w:multiLevelType w:val="hybridMultilevel"/>
    <w:tmpl w:val="2EF6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53785"/>
    <w:multiLevelType w:val="hybridMultilevel"/>
    <w:tmpl w:val="5904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02CD4"/>
    <w:multiLevelType w:val="multilevel"/>
    <w:tmpl w:val="962C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359280">
    <w:abstractNumId w:val="14"/>
  </w:num>
  <w:num w:numId="2" w16cid:durableId="8677813">
    <w:abstractNumId w:val="7"/>
  </w:num>
  <w:num w:numId="3" w16cid:durableId="586234106">
    <w:abstractNumId w:val="6"/>
  </w:num>
  <w:num w:numId="4" w16cid:durableId="1288052185">
    <w:abstractNumId w:val="4"/>
  </w:num>
  <w:num w:numId="5" w16cid:durableId="417096632">
    <w:abstractNumId w:val="13"/>
  </w:num>
  <w:num w:numId="6" w16cid:durableId="753665616">
    <w:abstractNumId w:val="12"/>
  </w:num>
  <w:num w:numId="7" w16cid:durableId="605426983">
    <w:abstractNumId w:val="8"/>
  </w:num>
  <w:num w:numId="8" w16cid:durableId="1831097661">
    <w:abstractNumId w:val="10"/>
  </w:num>
  <w:num w:numId="9" w16cid:durableId="38869754">
    <w:abstractNumId w:val="2"/>
  </w:num>
  <w:num w:numId="10" w16cid:durableId="2104838662">
    <w:abstractNumId w:val="0"/>
  </w:num>
  <w:num w:numId="11" w16cid:durableId="1512452380">
    <w:abstractNumId w:val="11"/>
  </w:num>
  <w:num w:numId="12" w16cid:durableId="1361663793">
    <w:abstractNumId w:val="9"/>
  </w:num>
  <w:num w:numId="13" w16cid:durableId="2014602587">
    <w:abstractNumId w:val="3"/>
  </w:num>
  <w:num w:numId="14" w16cid:durableId="900601071">
    <w:abstractNumId w:val="1"/>
  </w:num>
  <w:num w:numId="15" w16cid:durableId="1433282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8E"/>
    <w:rsid w:val="00036294"/>
    <w:rsid w:val="00070F6C"/>
    <w:rsid w:val="0008208E"/>
    <w:rsid w:val="0008521F"/>
    <w:rsid w:val="00134650"/>
    <w:rsid w:val="001C0BAF"/>
    <w:rsid w:val="001F52A2"/>
    <w:rsid w:val="00226938"/>
    <w:rsid w:val="0025394D"/>
    <w:rsid w:val="0028785B"/>
    <w:rsid w:val="003324E1"/>
    <w:rsid w:val="003C33AF"/>
    <w:rsid w:val="003D1B51"/>
    <w:rsid w:val="003F6D60"/>
    <w:rsid w:val="00494373"/>
    <w:rsid w:val="00531C6A"/>
    <w:rsid w:val="00580AC3"/>
    <w:rsid w:val="005A300A"/>
    <w:rsid w:val="0063244B"/>
    <w:rsid w:val="0063296A"/>
    <w:rsid w:val="00660D35"/>
    <w:rsid w:val="006E4485"/>
    <w:rsid w:val="006F5CAE"/>
    <w:rsid w:val="007425FC"/>
    <w:rsid w:val="007518E9"/>
    <w:rsid w:val="0075208E"/>
    <w:rsid w:val="007E12B1"/>
    <w:rsid w:val="007F2C59"/>
    <w:rsid w:val="008471D3"/>
    <w:rsid w:val="008626F9"/>
    <w:rsid w:val="00863BFB"/>
    <w:rsid w:val="008729F4"/>
    <w:rsid w:val="00905903"/>
    <w:rsid w:val="009325A7"/>
    <w:rsid w:val="009464AC"/>
    <w:rsid w:val="00962C39"/>
    <w:rsid w:val="009861F8"/>
    <w:rsid w:val="009E05A6"/>
    <w:rsid w:val="00A024DE"/>
    <w:rsid w:val="00AA6258"/>
    <w:rsid w:val="00AB1F19"/>
    <w:rsid w:val="00AB69A6"/>
    <w:rsid w:val="00B260D2"/>
    <w:rsid w:val="00B3117A"/>
    <w:rsid w:val="00B439F3"/>
    <w:rsid w:val="00B70860"/>
    <w:rsid w:val="00BA547D"/>
    <w:rsid w:val="00BD56CD"/>
    <w:rsid w:val="00BE6332"/>
    <w:rsid w:val="00C8384A"/>
    <w:rsid w:val="00CF3ADF"/>
    <w:rsid w:val="00D2600C"/>
    <w:rsid w:val="00D84681"/>
    <w:rsid w:val="00E601F3"/>
    <w:rsid w:val="00E8624E"/>
    <w:rsid w:val="00EB1F72"/>
    <w:rsid w:val="00EC3555"/>
    <w:rsid w:val="00EE00AE"/>
    <w:rsid w:val="00F2759A"/>
    <w:rsid w:val="00FA78FE"/>
    <w:rsid w:val="00FE494B"/>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0CA2"/>
  <w15:chartTrackingRefBased/>
  <w15:docId w15:val="{AB3EE513-35FF-416D-B31D-C90B3CDF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9A"/>
  </w:style>
  <w:style w:type="paragraph" w:styleId="Heading1">
    <w:name w:val="heading 1"/>
    <w:basedOn w:val="Normal"/>
    <w:next w:val="Normal"/>
    <w:link w:val="Heading1Char"/>
    <w:uiPriority w:val="9"/>
    <w:qFormat/>
    <w:rsid w:val="00F2759A"/>
    <w:pPr>
      <w:keepNext/>
      <w:keepLines/>
      <w:pBdr>
        <w:left w:val="single" w:sz="12" w:space="12" w:color="E97132"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F2759A"/>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660D35"/>
    <w:pPr>
      <w:keepNext/>
      <w:keepLines/>
      <w:pBdr>
        <w:bottom w:val="single" w:sz="4" w:space="1" w:color="auto"/>
      </w:pBdr>
      <w:spacing w:before="80"/>
      <w:outlineLvl w:val="2"/>
    </w:pPr>
    <w:rPr>
      <w:rFonts w:asciiTheme="majorHAnsi" w:eastAsiaTheme="majorEastAsia" w:hAnsiTheme="majorHAnsi" w:cstheme="majorBidi"/>
      <w:b/>
      <w:caps/>
      <w:sz w:val="28"/>
      <w:szCs w:val="28"/>
    </w:rPr>
  </w:style>
  <w:style w:type="paragraph" w:styleId="Heading4">
    <w:name w:val="heading 4"/>
    <w:basedOn w:val="Normal"/>
    <w:next w:val="Normal"/>
    <w:link w:val="Heading4Char"/>
    <w:uiPriority w:val="9"/>
    <w:semiHidden/>
    <w:unhideWhenUsed/>
    <w:qFormat/>
    <w:rsid w:val="00F2759A"/>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2759A"/>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2759A"/>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2759A"/>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2759A"/>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2759A"/>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59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F2759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660D35"/>
    <w:rPr>
      <w:rFonts w:asciiTheme="majorHAnsi" w:eastAsiaTheme="majorEastAsia" w:hAnsiTheme="majorHAnsi" w:cstheme="majorBidi"/>
      <w:b/>
      <w:caps/>
      <w:sz w:val="28"/>
      <w:szCs w:val="28"/>
    </w:rPr>
  </w:style>
  <w:style w:type="character" w:customStyle="1" w:styleId="Heading4Char">
    <w:name w:val="Heading 4 Char"/>
    <w:basedOn w:val="DefaultParagraphFont"/>
    <w:link w:val="Heading4"/>
    <w:uiPriority w:val="9"/>
    <w:semiHidden/>
    <w:rsid w:val="00F2759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2759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2759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2759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2759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2759A"/>
    <w:rPr>
      <w:rFonts w:asciiTheme="majorHAnsi" w:eastAsiaTheme="majorEastAsia" w:hAnsiTheme="majorHAnsi" w:cstheme="majorBidi"/>
      <w:i/>
      <w:iCs/>
      <w:caps/>
    </w:rPr>
  </w:style>
  <w:style w:type="paragraph" w:styleId="Title">
    <w:name w:val="Title"/>
    <w:basedOn w:val="Normal"/>
    <w:next w:val="Normal"/>
    <w:link w:val="TitleChar"/>
    <w:uiPriority w:val="10"/>
    <w:qFormat/>
    <w:rsid w:val="00F2759A"/>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2759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2759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2759A"/>
    <w:rPr>
      <w:color w:val="000000" w:themeColor="text1"/>
      <w:sz w:val="24"/>
      <w:szCs w:val="24"/>
    </w:rPr>
  </w:style>
  <w:style w:type="paragraph" w:styleId="Quote">
    <w:name w:val="Quote"/>
    <w:basedOn w:val="Normal"/>
    <w:next w:val="Normal"/>
    <w:link w:val="QuoteChar"/>
    <w:uiPriority w:val="29"/>
    <w:qFormat/>
    <w:rsid w:val="00F2759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2759A"/>
    <w:rPr>
      <w:rFonts w:asciiTheme="majorHAnsi" w:eastAsiaTheme="majorEastAsia" w:hAnsiTheme="majorHAnsi" w:cstheme="majorBidi"/>
      <w:sz w:val="24"/>
      <w:szCs w:val="24"/>
    </w:rPr>
  </w:style>
  <w:style w:type="paragraph" w:styleId="ListParagraph">
    <w:name w:val="List Paragraph"/>
    <w:basedOn w:val="Normal"/>
    <w:uiPriority w:val="34"/>
    <w:qFormat/>
    <w:rsid w:val="00F2759A"/>
    <w:pPr>
      <w:ind w:left="720"/>
      <w:contextualSpacing/>
    </w:pPr>
  </w:style>
  <w:style w:type="character" w:styleId="IntenseEmphasis">
    <w:name w:val="Intense Emphasis"/>
    <w:basedOn w:val="DefaultParagraphFont"/>
    <w:uiPriority w:val="21"/>
    <w:qFormat/>
    <w:rsid w:val="00F2759A"/>
    <w:rPr>
      <w:rFonts w:asciiTheme="minorHAnsi" w:eastAsiaTheme="minorEastAsia" w:hAnsiTheme="minorHAnsi" w:cstheme="minorBidi"/>
      <w:b/>
      <w:bCs/>
      <w:i/>
      <w:iCs/>
      <w:color w:val="BF4E14"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F2759A"/>
    <w:pPr>
      <w:spacing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customStyle="1" w:styleId="IntenseQuoteChar">
    <w:name w:val="Intense Quote Char"/>
    <w:basedOn w:val="DefaultParagraphFont"/>
    <w:link w:val="IntenseQuote"/>
    <w:uiPriority w:val="30"/>
    <w:rsid w:val="00F2759A"/>
    <w:rPr>
      <w:rFonts w:asciiTheme="majorHAnsi" w:eastAsiaTheme="majorEastAsia" w:hAnsiTheme="majorHAnsi" w:cstheme="majorBidi"/>
      <w:caps/>
      <w:color w:val="BF4E14" w:themeColor="accent2" w:themeShade="BF"/>
      <w:spacing w:val="10"/>
      <w:sz w:val="28"/>
      <w:szCs w:val="28"/>
    </w:rPr>
  </w:style>
  <w:style w:type="character" w:styleId="IntenseReference">
    <w:name w:val="Intense Reference"/>
    <w:basedOn w:val="DefaultParagraphFont"/>
    <w:uiPriority w:val="32"/>
    <w:qFormat/>
    <w:rsid w:val="00F2759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Header">
    <w:name w:val="header"/>
    <w:basedOn w:val="Normal"/>
    <w:link w:val="HeaderChar"/>
    <w:uiPriority w:val="99"/>
    <w:unhideWhenUsed/>
    <w:rsid w:val="00F2759A"/>
    <w:pPr>
      <w:tabs>
        <w:tab w:val="center" w:pos="4680"/>
        <w:tab w:val="right" w:pos="9360"/>
      </w:tabs>
    </w:pPr>
  </w:style>
  <w:style w:type="character" w:customStyle="1" w:styleId="HeaderChar">
    <w:name w:val="Header Char"/>
    <w:basedOn w:val="DefaultParagraphFont"/>
    <w:link w:val="Header"/>
    <w:uiPriority w:val="99"/>
    <w:rsid w:val="00F2759A"/>
  </w:style>
  <w:style w:type="paragraph" w:styleId="Footer">
    <w:name w:val="footer"/>
    <w:basedOn w:val="Normal"/>
    <w:link w:val="FooterChar"/>
    <w:uiPriority w:val="99"/>
    <w:unhideWhenUsed/>
    <w:rsid w:val="00F2759A"/>
    <w:pPr>
      <w:tabs>
        <w:tab w:val="center" w:pos="4680"/>
        <w:tab w:val="right" w:pos="9360"/>
      </w:tabs>
    </w:pPr>
  </w:style>
  <w:style w:type="character" w:customStyle="1" w:styleId="FooterChar">
    <w:name w:val="Footer Char"/>
    <w:basedOn w:val="DefaultParagraphFont"/>
    <w:link w:val="Footer"/>
    <w:uiPriority w:val="99"/>
    <w:rsid w:val="00F2759A"/>
  </w:style>
  <w:style w:type="paragraph" w:styleId="Caption">
    <w:name w:val="caption"/>
    <w:basedOn w:val="Normal"/>
    <w:next w:val="Normal"/>
    <w:uiPriority w:val="35"/>
    <w:semiHidden/>
    <w:unhideWhenUsed/>
    <w:qFormat/>
    <w:rsid w:val="00F2759A"/>
    <w:rPr>
      <w:b/>
      <w:bCs/>
      <w:color w:val="E97132" w:themeColor="accent2"/>
      <w:spacing w:val="10"/>
      <w:sz w:val="16"/>
      <w:szCs w:val="16"/>
    </w:rPr>
  </w:style>
  <w:style w:type="character" w:styleId="Strong">
    <w:name w:val="Strong"/>
    <w:basedOn w:val="DefaultParagraphFont"/>
    <w:uiPriority w:val="22"/>
    <w:qFormat/>
    <w:rsid w:val="00F2759A"/>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2759A"/>
    <w:rPr>
      <w:rFonts w:asciiTheme="minorHAnsi" w:eastAsiaTheme="minorEastAsia" w:hAnsiTheme="minorHAnsi" w:cstheme="minorBidi"/>
      <w:i/>
      <w:iCs/>
      <w:color w:val="BF4E14" w:themeColor="accent2" w:themeShade="BF"/>
      <w:sz w:val="20"/>
      <w:szCs w:val="20"/>
    </w:rPr>
  </w:style>
  <w:style w:type="paragraph" w:styleId="NoSpacing">
    <w:name w:val="No Spacing"/>
    <w:uiPriority w:val="1"/>
    <w:qFormat/>
    <w:rsid w:val="00F2759A"/>
  </w:style>
  <w:style w:type="character" w:styleId="SubtleEmphasis">
    <w:name w:val="Subtle Emphasis"/>
    <w:basedOn w:val="DefaultParagraphFont"/>
    <w:uiPriority w:val="19"/>
    <w:qFormat/>
    <w:rsid w:val="00F2759A"/>
    <w:rPr>
      <w:i/>
      <w:iCs/>
      <w:color w:val="auto"/>
    </w:rPr>
  </w:style>
  <w:style w:type="character" w:styleId="SubtleReference">
    <w:name w:val="Subtle Reference"/>
    <w:basedOn w:val="DefaultParagraphFont"/>
    <w:uiPriority w:val="31"/>
    <w:qFormat/>
    <w:rsid w:val="00F2759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F2759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2759A"/>
    <w:pPr>
      <w:outlineLvl w:val="9"/>
    </w:pPr>
  </w:style>
  <w:style w:type="table" w:styleId="TableGrid">
    <w:name w:val="Table Grid"/>
    <w:basedOn w:val="TableNormal"/>
    <w:uiPriority w:val="39"/>
    <w:rsid w:val="00F2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lly\OneDrive\Documents\Custom%20Office%20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Meeting Minutes Template</Template>
  <TotalTime>127</TotalTime>
  <Pages>7</Pages>
  <Words>3664</Words>
  <Characters>20558</Characters>
  <Application>Microsoft Office Word</Application>
  <DocSecurity>0</DocSecurity>
  <Lines>395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Tully Village Clerk</dc:creator>
  <cp:keywords/>
  <dc:description/>
  <cp:lastModifiedBy>Tully Village Clerk</cp:lastModifiedBy>
  <cp:revision>26</cp:revision>
  <cp:lastPrinted>2025-10-22T15:15:00Z</cp:lastPrinted>
  <dcterms:created xsi:type="dcterms:W3CDTF">2026-04-16T14:51:00Z</dcterms:created>
  <dcterms:modified xsi:type="dcterms:W3CDTF">2026-05-07T14:35:00Z</dcterms:modified>
</cp:coreProperties>
</file>